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94" w:rsidRPr="00F55A4B" w:rsidRDefault="002C2794" w:rsidP="002C2794">
      <w:pPr>
        <w:spacing w:after="0" w:line="240" w:lineRule="auto"/>
        <w:jc w:val="center"/>
        <w:rPr>
          <w:rFonts w:ascii="Cambria" w:eastAsia="Calibri" w:hAnsi="Cambria"/>
          <w:b/>
          <w:caps/>
          <w:color w:val="auto"/>
          <w:sz w:val="24"/>
          <w:szCs w:val="28"/>
        </w:rPr>
      </w:pPr>
      <w:bookmarkStart w:id="0" w:name="Информация_ф3"/>
      <w:r w:rsidRPr="00F55A4B">
        <w:rPr>
          <w:rFonts w:ascii="Cambria" w:eastAsia="Calibri" w:hAnsi="Cambria"/>
          <w:b/>
          <w:caps/>
          <w:color w:val="auto"/>
          <w:sz w:val="24"/>
          <w:szCs w:val="28"/>
        </w:rPr>
        <w:t xml:space="preserve">Информация о намерениях участия </w:t>
      </w:r>
    </w:p>
    <w:p w:rsidR="002C2794" w:rsidRPr="00F55A4B" w:rsidRDefault="002C2794" w:rsidP="002C2794">
      <w:pPr>
        <w:spacing w:after="0" w:line="240" w:lineRule="auto"/>
        <w:jc w:val="center"/>
        <w:rPr>
          <w:rFonts w:ascii="Cambria" w:eastAsia="Calibri" w:hAnsi="Cambria"/>
          <w:b/>
          <w:color w:val="auto"/>
          <w:sz w:val="24"/>
          <w:szCs w:val="28"/>
        </w:rPr>
      </w:pPr>
      <w:r w:rsidRPr="00F55A4B">
        <w:rPr>
          <w:rFonts w:ascii="Cambria" w:eastAsia="Calibri" w:hAnsi="Cambria"/>
          <w:b/>
          <w:caps/>
          <w:color w:val="auto"/>
          <w:sz w:val="24"/>
          <w:szCs w:val="28"/>
        </w:rPr>
        <w:t>в конкурсных процедурах</w:t>
      </w:r>
      <w:r w:rsidRPr="00F55A4B">
        <w:rPr>
          <w:rFonts w:ascii="Cambria" w:eastAsia="Calibri" w:hAnsi="Cambria"/>
          <w:b/>
          <w:color w:val="auto"/>
          <w:sz w:val="32"/>
          <w:szCs w:val="28"/>
          <w:vertAlign w:val="superscript"/>
        </w:rPr>
        <w:footnoteReference w:id="1"/>
      </w:r>
    </w:p>
    <w:bookmarkEnd w:id="0"/>
    <w:tbl>
      <w:tblPr>
        <w:tblStyle w:val="21"/>
        <w:tblW w:w="10031" w:type="dxa"/>
        <w:tblLook w:val="04A0"/>
      </w:tblPr>
      <w:tblGrid>
        <w:gridCol w:w="514"/>
        <w:gridCol w:w="2379"/>
        <w:gridCol w:w="484"/>
        <w:gridCol w:w="700"/>
        <w:gridCol w:w="1195"/>
        <w:gridCol w:w="79"/>
        <w:gridCol w:w="917"/>
        <w:gridCol w:w="901"/>
        <w:gridCol w:w="310"/>
        <w:gridCol w:w="172"/>
        <w:gridCol w:w="53"/>
        <w:gridCol w:w="1111"/>
        <w:gridCol w:w="1216"/>
      </w:tblGrid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5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Полное и сокращенное наименование организации ЮЛ/ ИП - полностью</w:t>
            </w:r>
          </w:p>
        </w:tc>
        <w:tc>
          <w:tcPr>
            <w:tcW w:w="4680" w:type="dxa"/>
            <w:gridSpan w:val="7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5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Юридический и фактический адреса юридического лица/ИП</w:t>
            </w:r>
          </w:p>
        </w:tc>
        <w:tc>
          <w:tcPr>
            <w:tcW w:w="4680" w:type="dxa"/>
            <w:gridSpan w:val="7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5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Основной государственный регистрационный номе</w:t>
            </w:r>
            <w:proofErr w:type="gramStart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р(</w:t>
            </w:r>
            <w:proofErr w:type="gramEnd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ОГРН)</w:t>
            </w:r>
          </w:p>
        </w:tc>
        <w:tc>
          <w:tcPr>
            <w:tcW w:w="4680" w:type="dxa"/>
            <w:gridSpan w:val="7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5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680" w:type="dxa"/>
            <w:gridSpan w:val="7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5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Дата приема в члены Ассоциации</w:t>
            </w:r>
          </w:p>
        </w:tc>
        <w:tc>
          <w:tcPr>
            <w:tcW w:w="4680" w:type="dxa"/>
            <w:gridSpan w:val="7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5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4680" w:type="dxa"/>
            <w:gridSpan w:val="7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37" w:type="dxa"/>
            <w:gridSpan w:val="5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E-mail</w:t>
            </w:r>
            <w:proofErr w:type="spellEnd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80" w:type="dxa"/>
            <w:gridSpan w:val="7"/>
            <w:vAlign w:val="center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 xml:space="preserve">Фактический совокупный размер обязательств по неисполненным договорам строительного подряда (в руб. на дату подачи сведений). </w:t>
            </w:r>
          </w:p>
        </w:tc>
        <w:tc>
          <w:tcPr>
            <w:tcW w:w="2552" w:type="dxa"/>
            <w:gridSpan w:val="4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65" w:type="dxa"/>
            <w:gridSpan w:val="8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Стоимость работ по договору строительного подряда, согласно конкурсной документации, в которой планируется участие (руб.)</w:t>
            </w:r>
          </w:p>
        </w:tc>
        <w:tc>
          <w:tcPr>
            <w:tcW w:w="2552" w:type="dxa"/>
            <w:gridSpan w:val="4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  <w:t>_______ руб.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 w:val="restart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gridSpan w:val="12"/>
            <w:shd w:val="clear" w:color="auto" w:fill="D9D9D9" w:themeFill="background1" w:themeFillShade="D9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 xml:space="preserve">Сведения о </w:t>
            </w:r>
            <w:proofErr w:type="gramStart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закупке</w:t>
            </w:r>
            <w:proofErr w:type="gramEnd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 xml:space="preserve"> в которой намерен участвовать член Ассоциации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  <w:t>Номер закупки/</w:t>
            </w:r>
          </w:p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3792" w:type="dxa"/>
            <w:gridSpan w:val="5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  <w:t>Заказчик или ИНН</w:t>
            </w:r>
          </w:p>
        </w:tc>
        <w:tc>
          <w:tcPr>
            <w:tcW w:w="2862" w:type="dxa"/>
            <w:gridSpan w:val="5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gridSpan w:val="5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 w:val="restart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gridSpan w:val="12"/>
            <w:shd w:val="clear" w:color="auto" w:fill="D9D9D9" w:themeFill="background1" w:themeFillShade="D9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Категория объекта</w:t>
            </w: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spacing w:after="0"/>
              <w:ind w:left="284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Особо опасный</w:t>
            </w:r>
          </w:p>
        </w:tc>
        <w:tc>
          <w:tcPr>
            <w:tcW w:w="2379" w:type="dxa"/>
            <w:gridSpan w:val="3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Технически сложный</w:t>
            </w:r>
          </w:p>
        </w:tc>
        <w:tc>
          <w:tcPr>
            <w:tcW w:w="2379" w:type="dxa"/>
            <w:gridSpan w:val="5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2380" w:type="dxa"/>
            <w:gridSpan w:val="3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  <w:t>Объект культурного наследия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spacing w:after="0"/>
              <w:ind w:left="284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5"/>
            <w:shd w:val="clear" w:color="auto" w:fill="auto"/>
            <w:vAlign w:val="center"/>
          </w:tcPr>
          <w:p w:rsidR="002C2794" w:rsidRPr="00F55A4B" w:rsidRDefault="002C2794" w:rsidP="00B646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65"/>
        </w:trPr>
        <w:tc>
          <w:tcPr>
            <w:tcW w:w="514" w:type="dxa"/>
            <w:vMerge w:val="restart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 w:val="restart"/>
            <w:shd w:val="clear" w:color="auto" w:fill="F2F2F2" w:themeFill="background1" w:themeFillShade="F2"/>
          </w:tcPr>
          <w:p w:rsidR="002C2794" w:rsidRPr="00F55A4B" w:rsidRDefault="002C2794" w:rsidP="00B646D3">
            <w:pPr>
              <w:spacing w:after="0"/>
              <w:ind w:left="-83" w:right="-96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Планируемое соотношение выполнения работ (</w:t>
            </w:r>
            <w:proofErr w:type="gramStart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в</w:t>
            </w:r>
            <w:proofErr w:type="gramEnd"/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 xml:space="preserve"> %)</w:t>
            </w:r>
            <w:r w:rsidRPr="00F55A4B">
              <w:rPr>
                <w:rFonts w:ascii="Cambria" w:hAnsi="Cambria"/>
                <w:color w:val="auto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92" w:type="dxa"/>
            <w:gridSpan w:val="5"/>
            <w:shd w:val="clear" w:color="auto" w:fill="F2F2F2" w:themeFill="background1" w:themeFillShade="F2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Собственными силами</w:t>
            </w:r>
          </w:p>
        </w:tc>
        <w:tc>
          <w:tcPr>
            <w:tcW w:w="2862" w:type="dxa"/>
            <w:gridSpan w:val="5"/>
            <w:shd w:val="clear" w:color="auto" w:fill="F2F2F2" w:themeFill="background1" w:themeFillShade="F2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Субподрядчиками</w:t>
            </w:r>
          </w:p>
        </w:tc>
      </w:tr>
      <w:tr w:rsidR="002C2794" w:rsidRPr="00F55A4B" w:rsidTr="00B646D3">
        <w:trPr>
          <w:trHeight w:val="9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63" w:type="dxa"/>
            <w:gridSpan w:val="2"/>
            <w:vMerge/>
            <w:shd w:val="clear" w:color="auto" w:fill="F2F2F2" w:themeFill="background1" w:themeFillShade="F2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92" w:type="dxa"/>
            <w:gridSpan w:val="5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____ %</w:t>
            </w:r>
          </w:p>
        </w:tc>
        <w:tc>
          <w:tcPr>
            <w:tcW w:w="2862" w:type="dxa"/>
            <w:gridSpan w:val="5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____ %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 w:val="restart"/>
          </w:tcPr>
          <w:p w:rsidR="002C2794" w:rsidRPr="00F55A4B" w:rsidRDefault="002C2794" w:rsidP="00B646D3">
            <w:pPr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517" w:type="dxa"/>
            <w:gridSpan w:val="12"/>
            <w:shd w:val="clear" w:color="auto" w:fill="D9D9D9" w:themeFill="background1" w:themeFillShade="D9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Информация, требующая проведения анализа закупки (указывается по желанию)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Формулировка вопроса</w:t>
            </w:r>
          </w:p>
        </w:tc>
        <w:tc>
          <w:tcPr>
            <w:tcW w:w="2191" w:type="dxa"/>
            <w:gridSpan w:val="3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Ссылка на пункты документации о закупке</w:t>
            </w:r>
          </w:p>
        </w:tc>
        <w:tc>
          <w:tcPr>
            <w:tcW w:w="3763" w:type="dxa"/>
            <w:gridSpan w:val="6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Позиция/мнение члена Ассоциации по данному вопросу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63" w:type="dxa"/>
            <w:gridSpan w:val="3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3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gridSpan w:val="6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 w:val="restart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90" w:type="dxa"/>
            <w:gridSpan w:val="10"/>
            <w:vMerge w:val="restart"/>
            <w:shd w:val="clear" w:color="auto" w:fill="D9D9D9" w:themeFill="background1" w:themeFillShade="D9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Сведения о направлении в адрес заказчика запроса на разъяснение (отметить знаком «</w:t>
            </w: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en-US" w:eastAsia="ru-RU"/>
              </w:rPr>
              <w:t>V</w:t>
            </w: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D9D9D9" w:themeFill="background1" w:themeFillShade="D9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 w:val="restart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90" w:type="dxa"/>
            <w:gridSpan w:val="10"/>
            <w:vMerge w:val="restart"/>
            <w:shd w:val="clear" w:color="auto" w:fill="D9D9D9" w:themeFill="background1" w:themeFillShade="D9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 xml:space="preserve">Сведения о </w:t>
            </w: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shd w:val="clear" w:color="auto" w:fill="D9D9D9" w:themeFill="background1" w:themeFillShade="D9"/>
                <w:lang w:eastAsia="ru-RU"/>
              </w:rPr>
              <w:t>направлении в адрес контролирующего органа жалобы на положения докумен</w:t>
            </w: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тации закупки (отметить знаком «</w:t>
            </w: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val="en-US" w:eastAsia="ru-RU"/>
              </w:rPr>
              <w:t>V</w:t>
            </w: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16" w:type="dxa"/>
            <w:shd w:val="clear" w:color="auto" w:fill="F2F2F2" w:themeFill="background1" w:themeFillShade="F2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Нет</w:t>
            </w: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  <w:vMerge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90" w:type="dxa"/>
            <w:gridSpan w:val="10"/>
            <w:vMerge/>
            <w:shd w:val="clear" w:color="auto" w:fill="D9D9D9" w:themeFill="background1" w:themeFillShade="D9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Align w:val="center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rPr>
          <w:trHeight w:val="170"/>
        </w:trPr>
        <w:tc>
          <w:tcPr>
            <w:tcW w:w="514" w:type="dxa"/>
          </w:tcPr>
          <w:p w:rsidR="002C2794" w:rsidRPr="00F55A4B" w:rsidRDefault="002C2794" w:rsidP="00B646D3">
            <w:pPr>
              <w:spacing w:after="0"/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63" w:type="dxa"/>
            <w:gridSpan w:val="2"/>
            <w:shd w:val="clear" w:color="auto" w:fill="D9D9D9" w:themeFill="background1" w:themeFillShade="D9"/>
          </w:tcPr>
          <w:p w:rsidR="002C2794" w:rsidRPr="00F55A4B" w:rsidRDefault="002C2794" w:rsidP="00B646D3">
            <w:pPr>
              <w:spacing w:after="0"/>
              <w:outlineLvl w:val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Дополнительная информация об участии в конкурсных процедурах</w:t>
            </w:r>
          </w:p>
          <w:p w:rsidR="002C2794" w:rsidRPr="00F55A4B" w:rsidRDefault="002C2794" w:rsidP="00B646D3">
            <w:pPr>
              <w:spacing w:after="0"/>
              <w:ind w:left="-83"/>
              <w:outlineLvl w:val="0"/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55A4B">
              <w:rPr>
                <w:rFonts w:ascii="Cambria" w:hAnsi="Cambria"/>
                <w:b/>
                <w:bCs/>
                <w:color w:val="auto"/>
                <w:sz w:val="20"/>
                <w:szCs w:val="20"/>
                <w:lang w:eastAsia="ru-RU"/>
              </w:rPr>
              <w:t>(указывается по желанию)</w:t>
            </w:r>
          </w:p>
        </w:tc>
        <w:tc>
          <w:tcPr>
            <w:tcW w:w="6654" w:type="dxa"/>
            <w:gridSpan w:val="10"/>
          </w:tcPr>
          <w:p w:rsidR="002C2794" w:rsidRPr="00F55A4B" w:rsidRDefault="002C2794" w:rsidP="00B646D3">
            <w:pPr>
              <w:spacing w:after="0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4"/>
        <w:gridCol w:w="2373"/>
        <w:gridCol w:w="236"/>
        <w:gridCol w:w="2919"/>
      </w:tblGrid>
      <w:tr w:rsidR="002C2794" w:rsidRPr="00F55A4B" w:rsidTr="00B646D3">
        <w:tc>
          <w:tcPr>
            <w:tcW w:w="2977" w:type="dxa"/>
            <w:tcBorders>
              <w:bottom w:val="single" w:sz="4" w:space="0" w:color="auto"/>
            </w:tcBorders>
          </w:tcPr>
          <w:p w:rsidR="002C2794" w:rsidRPr="00F55A4B" w:rsidRDefault="002C2794" w:rsidP="00B646D3">
            <w:pPr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C2794" w:rsidRPr="00F55A4B" w:rsidRDefault="002C2794" w:rsidP="00B646D3">
            <w:pPr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</w:tcPr>
          <w:p w:rsidR="002C2794" w:rsidRPr="00F55A4B" w:rsidRDefault="002C2794" w:rsidP="00B646D3">
            <w:pPr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C2794" w:rsidRPr="00F55A4B" w:rsidRDefault="002C2794" w:rsidP="00B646D3">
            <w:pPr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2C2794" w:rsidRPr="00F55A4B" w:rsidRDefault="002C2794" w:rsidP="00B646D3">
            <w:pPr>
              <w:rPr>
                <w:rFonts w:ascii="Cambria" w:hAnsi="Cambria"/>
                <w:color w:val="auto"/>
                <w:sz w:val="20"/>
                <w:szCs w:val="20"/>
                <w:lang w:eastAsia="ru-RU"/>
              </w:rPr>
            </w:pPr>
          </w:p>
        </w:tc>
      </w:tr>
      <w:tr w:rsidR="002C2794" w:rsidRPr="00F55A4B" w:rsidTr="00B646D3">
        <w:tc>
          <w:tcPr>
            <w:tcW w:w="2977" w:type="dxa"/>
            <w:tcBorders>
              <w:top w:val="single" w:sz="4" w:space="0" w:color="auto"/>
            </w:tcBorders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  <w:t>(Расшифровка подписи)</w:t>
            </w:r>
          </w:p>
        </w:tc>
      </w:tr>
      <w:tr w:rsidR="002C2794" w:rsidRPr="00F55A4B" w:rsidTr="00B646D3">
        <w:trPr>
          <w:trHeight w:val="120"/>
        </w:trPr>
        <w:tc>
          <w:tcPr>
            <w:tcW w:w="2977" w:type="dxa"/>
          </w:tcPr>
          <w:p w:rsidR="002C2794" w:rsidRPr="00F55A4B" w:rsidRDefault="002C2794" w:rsidP="00B646D3">
            <w:pPr>
              <w:jc w:val="right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  <w:r w:rsidRPr="00F55A4B"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  <w:t>М.П.</w:t>
            </w:r>
          </w:p>
        </w:tc>
        <w:tc>
          <w:tcPr>
            <w:tcW w:w="284" w:type="dxa"/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</w:p>
        </w:tc>
        <w:tc>
          <w:tcPr>
            <w:tcW w:w="2373" w:type="dxa"/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</w:p>
        </w:tc>
        <w:tc>
          <w:tcPr>
            <w:tcW w:w="2919" w:type="dxa"/>
          </w:tcPr>
          <w:p w:rsidR="002C2794" w:rsidRPr="00F55A4B" w:rsidRDefault="002C2794" w:rsidP="00B646D3">
            <w:pPr>
              <w:jc w:val="center"/>
              <w:rPr>
                <w:rFonts w:ascii="Cambria" w:hAnsi="Cambria"/>
                <w:color w:val="auto"/>
                <w:sz w:val="18"/>
                <w:szCs w:val="20"/>
                <w:lang w:eastAsia="ru-RU"/>
              </w:rPr>
            </w:pPr>
          </w:p>
        </w:tc>
      </w:tr>
    </w:tbl>
    <w:p w:rsidR="002C2794" w:rsidRPr="00F55A4B" w:rsidRDefault="002C2794" w:rsidP="002C2794">
      <w:pPr>
        <w:spacing w:after="0" w:line="240" w:lineRule="auto"/>
        <w:rPr>
          <w:rFonts w:ascii="Cambria" w:hAnsi="Cambria"/>
          <w:i/>
          <w:color w:val="auto"/>
          <w:sz w:val="20"/>
          <w:szCs w:val="16"/>
        </w:rPr>
      </w:pPr>
      <w:r w:rsidRPr="00F55A4B">
        <w:rPr>
          <w:rFonts w:ascii="Cambria" w:eastAsia="Calibri" w:hAnsi="Cambria"/>
          <w:color w:val="auto"/>
        </w:rPr>
        <w:t>Дата:</w:t>
      </w:r>
    </w:p>
    <w:p w:rsidR="002C2794" w:rsidRPr="00F55A4B" w:rsidRDefault="002C2794" w:rsidP="002C2794">
      <w:pPr>
        <w:autoSpaceDE w:val="0"/>
        <w:autoSpaceDN w:val="0"/>
        <w:adjustRightInd w:val="0"/>
        <w:spacing w:after="0" w:line="240" w:lineRule="auto"/>
        <w:ind w:left="770" w:hanging="440"/>
        <w:jc w:val="center"/>
        <w:rPr>
          <w:rFonts w:asciiTheme="majorHAnsi" w:hAnsiTheme="majorHAnsi"/>
          <w:b/>
          <w:i/>
          <w:color w:val="auto"/>
        </w:rPr>
      </w:pPr>
    </w:p>
    <w:p w:rsidR="002C2794" w:rsidRPr="00F55A4B" w:rsidRDefault="002C2794" w:rsidP="002C2794">
      <w:pPr>
        <w:autoSpaceDE w:val="0"/>
        <w:autoSpaceDN w:val="0"/>
        <w:adjustRightInd w:val="0"/>
        <w:spacing w:after="0" w:line="240" w:lineRule="auto"/>
        <w:ind w:left="770" w:hanging="440"/>
        <w:jc w:val="right"/>
        <w:rPr>
          <w:rFonts w:asciiTheme="majorHAnsi" w:hAnsiTheme="majorHAnsi"/>
          <w:b/>
          <w:i/>
          <w:color w:val="auto"/>
        </w:rPr>
      </w:pPr>
    </w:p>
    <w:sectPr w:rsidR="002C2794" w:rsidRPr="00F55A4B" w:rsidSect="00BF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94" w:rsidRDefault="002C2794" w:rsidP="002C2794">
      <w:pPr>
        <w:spacing w:after="0" w:line="240" w:lineRule="auto"/>
      </w:pPr>
      <w:r>
        <w:separator/>
      </w:r>
    </w:p>
  </w:endnote>
  <w:endnote w:type="continuationSeparator" w:id="0">
    <w:p w:rsidR="002C2794" w:rsidRDefault="002C2794" w:rsidP="002C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94" w:rsidRDefault="002C2794" w:rsidP="002C2794">
      <w:pPr>
        <w:spacing w:after="0" w:line="240" w:lineRule="auto"/>
      </w:pPr>
      <w:r>
        <w:separator/>
      </w:r>
    </w:p>
  </w:footnote>
  <w:footnote w:type="continuationSeparator" w:id="0">
    <w:p w:rsidR="002C2794" w:rsidRDefault="002C2794" w:rsidP="002C2794">
      <w:pPr>
        <w:spacing w:after="0" w:line="240" w:lineRule="auto"/>
      </w:pPr>
      <w:r>
        <w:continuationSeparator/>
      </w:r>
    </w:p>
  </w:footnote>
  <w:footnote w:id="1">
    <w:p w:rsidR="002C2794" w:rsidRDefault="002C2794" w:rsidP="002C2794">
      <w:pPr>
        <w:spacing w:after="0" w:line="240" w:lineRule="auto"/>
        <w:jc w:val="both"/>
        <w:rPr>
          <w:rFonts w:asciiTheme="majorHAnsi" w:eastAsia="Calibri" w:hAnsiTheme="majorHAnsi"/>
          <w:color w:val="auto"/>
          <w:sz w:val="20"/>
          <w:szCs w:val="20"/>
        </w:rPr>
      </w:pPr>
      <w:r w:rsidRPr="00456E82">
        <w:rPr>
          <w:rStyle w:val="a4"/>
          <w:sz w:val="28"/>
        </w:rPr>
        <w:footnoteRef/>
      </w:r>
      <w:r>
        <w:t xml:space="preserve"> </w:t>
      </w:r>
      <w:r w:rsidRPr="00AF65D3">
        <w:rPr>
          <w:rFonts w:asciiTheme="majorHAnsi" w:eastAsia="Calibri" w:hAnsiTheme="majorHAnsi"/>
          <w:color w:val="auto"/>
          <w:sz w:val="20"/>
          <w:szCs w:val="20"/>
        </w:rPr>
        <w:t xml:space="preserve">Учитываются обязательства по договорам в рамках: </w:t>
      </w:r>
    </w:p>
    <w:p w:rsidR="002C2794" w:rsidRPr="00AF65D3" w:rsidRDefault="002C2794" w:rsidP="002C2794">
      <w:pPr>
        <w:pStyle w:val="a3"/>
        <w:numPr>
          <w:ilvl w:val="0"/>
          <w:numId w:val="2"/>
        </w:numPr>
        <w:contextualSpacing w:val="0"/>
        <w:jc w:val="both"/>
        <w:rPr>
          <w:rFonts w:asciiTheme="majorHAnsi" w:hAnsiTheme="majorHAnsi"/>
          <w:sz w:val="20"/>
          <w:szCs w:val="20"/>
        </w:rPr>
      </w:pPr>
      <w:r w:rsidRPr="00AF65D3">
        <w:rPr>
          <w:rFonts w:asciiTheme="majorHAnsi" w:hAnsiTheme="majorHAnsi"/>
          <w:sz w:val="20"/>
          <w:szCs w:val="20"/>
        </w:rPr>
        <w:t xml:space="preserve">Федерального закона от 5 апреля 2013 г. N 44-ФЗ; </w:t>
      </w:r>
    </w:p>
    <w:p w:rsidR="002C2794" w:rsidRPr="00AF65D3" w:rsidRDefault="002C2794" w:rsidP="002C2794">
      <w:pPr>
        <w:pStyle w:val="a3"/>
        <w:numPr>
          <w:ilvl w:val="0"/>
          <w:numId w:val="2"/>
        </w:numPr>
        <w:contextualSpacing w:val="0"/>
        <w:jc w:val="both"/>
        <w:rPr>
          <w:rFonts w:asciiTheme="majorHAnsi" w:hAnsiTheme="majorHAnsi"/>
          <w:sz w:val="20"/>
          <w:szCs w:val="20"/>
        </w:rPr>
      </w:pPr>
      <w:r w:rsidRPr="00AF65D3">
        <w:rPr>
          <w:rFonts w:asciiTheme="majorHAnsi" w:hAnsiTheme="majorHAnsi"/>
          <w:sz w:val="20"/>
          <w:szCs w:val="20"/>
        </w:rPr>
        <w:t xml:space="preserve">Федерального закона от 18 июля 2011 г. N 223-ФЗ; </w:t>
      </w:r>
    </w:p>
    <w:p w:rsidR="002C2794" w:rsidRPr="00AF65D3" w:rsidRDefault="002C2794" w:rsidP="002C2794">
      <w:pPr>
        <w:pStyle w:val="a3"/>
        <w:numPr>
          <w:ilvl w:val="0"/>
          <w:numId w:val="2"/>
        </w:numPr>
        <w:contextualSpacing w:val="0"/>
        <w:jc w:val="both"/>
        <w:rPr>
          <w:rFonts w:asciiTheme="majorHAnsi" w:hAnsiTheme="majorHAnsi"/>
          <w:color w:val="FF0000"/>
          <w:sz w:val="20"/>
          <w:szCs w:val="20"/>
        </w:rPr>
      </w:pPr>
      <w:r w:rsidRPr="00AF65D3">
        <w:rPr>
          <w:rFonts w:asciiTheme="majorHAnsi" w:hAnsiTheme="majorHAnsi"/>
          <w:sz w:val="20"/>
          <w:szCs w:val="20"/>
        </w:rPr>
        <w:t>Постановления Правительства РФ от 01.07.2016 г. N 615</w:t>
      </w:r>
    </w:p>
  </w:footnote>
  <w:footnote w:id="2">
    <w:p w:rsidR="002C2794" w:rsidRDefault="002C2794" w:rsidP="002C2794">
      <w:pPr>
        <w:pStyle w:val="a5"/>
        <w:spacing w:after="0" w:line="240" w:lineRule="auto"/>
      </w:pPr>
      <w:r w:rsidRPr="00F2038A">
        <w:rPr>
          <w:rStyle w:val="a4"/>
          <w:sz w:val="24"/>
        </w:rPr>
        <w:footnoteRef/>
      </w:r>
      <w:r w:rsidRPr="00F2038A">
        <w:rPr>
          <w:sz w:val="24"/>
        </w:rPr>
        <w:t xml:space="preserve"> </w:t>
      </w:r>
      <w:r>
        <w:t>Поставить отметку «</w:t>
      </w:r>
      <w:r>
        <w:rPr>
          <w:lang w:val="en-US"/>
        </w:rPr>
        <w:t>V</w:t>
      </w:r>
      <w:r>
        <w:t>» или «НЕТ» в зависимости от категории объекта</w:t>
      </w:r>
    </w:p>
  </w:footnote>
  <w:footnote w:id="3">
    <w:p w:rsidR="002C2794" w:rsidRDefault="002C2794" w:rsidP="002C2794">
      <w:pPr>
        <w:pStyle w:val="a5"/>
        <w:spacing w:after="0" w:line="240" w:lineRule="auto"/>
      </w:pPr>
      <w:r w:rsidRPr="00AF65D3">
        <w:rPr>
          <w:rStyle w:val="a4"/>
          <w:rFonts w:asciiTheme="majorHAnsi" w:hAnsiTheme="majorHAnsi"/>
          <w:sz w:val="28"/>
        </w:rPr>
        <w:footnoteRef/>
      </w:r>
      <w:r w:rsidRPr="00AF65D3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Согласно П</w:t>
      </w:r>
      <w:r w:rsidRPr="00AF65D3">
        <w:rPr>
          <w:rFonts w:asciiTheme="majorHAnsi" w:hAnsiTheme="majorHAnsi"/>
        </w:rPr>
        <w:t>остановлени</w:t>
      </w:r>
      <w:r>
        <w:rPr>
          <w:rFonts w:asciiTheme="majorHAnsi" w:hAnsiTheme="majorHAnsi"/>
        </w:rPr>
        <w:t>ю</w:t>
      </w:r>
      <w:r w:rsidRPr="00AF65D3">
        <w:rPr>
          <w:rFonts w:asciiTheme="majorHAnsi" w:hAnsiTheme="majorHAnsi"/>
        </w:rPr>
        <w:t xml:space="preserve"> Правительства РФ от 15.05.2017 г. № 570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D2848"/>
    <w:multiLevelType w:val="hybridMultilevel"/>
    <w:tmpl w:val="2F6A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44C81"/>
    <w:multiLevelType w:val="hybridMultilevel"/>
    <w:tmpl w:val="0558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794"/>
    <w:rsid w:val="00277BE8"/>
    <w:rsid w:val="002C2794"/>
    <w:rsid w:val="00BF45B6"/>
    <w:rsid w:val="00F4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4"/>
    <w:pPr>
      <w:spacing w:after="16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794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styleId="a4">
    <w:name w:val="footnote reference"/>
    <w:basedOn w:val="a0"/>
    <w:uiPriority w:val="99"/>
    <w:semiHidden/>
    <w:unhideWhenUsed/>
    <w:rsid w:val="002C2794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2C279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C2794"/>
    <w:rPr>
      <w:rFonts w:ascii="Times New Roman" w:eastAsia="Times New Roman" w:hAnsi="Times New Roman" w:cs="Times New Roman"/>
      <w:color w:val="000000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qFormat/>
    <w:rsid w:val="002C27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2C2794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39"/>
    <w:rsid w:val="002C2794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C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Артюхина</dc:creator>
  <cp:keywords/>
  <dc:description/>
  <cp:lastModifiedBy>Артюхина</cp:lastModifiedBy>
  <cp:revision>2</cp:revision>
  <dcterms:created xsi:type="dcterms:W3CDTF">2018-05-04T00:23:00Z</dcterms:created>
  <dcterms:modified xsi:type="dcterms:W3CDTF">2018-05-04T00:23:00Z</dcterms:modified>
</cp:coreProperties>
</file>