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C3" w:rsidRPr="008C0BC3" w:rsidRDefault="008C0BC3" w:rsidP="008C0BC3">
      <w:pPr>
        <w:jc w:val="center"/>
        <w:rPr>
          <w:b/>
          <w:color w:val="FF0000"/>
        </w:rPr>
      </w:pPr>
      <w:r>
        <w:rPr>
          <w:b/>
          <w:color w:val="FF0000"/>
        </w:rPr>
        <w:t>НА ФИРМЕННОМ БЛАНКЕ ОРГАНИЗАЦИИ</w:t>
      </w:r>
    </w:p>
    <w:p w:rsidR="008C0BC3" w:rsidRDefault="008C0B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8"/>
        <w:gridCol w:w="3599"/>
      </w:tblGrid>
      <w:tr w:rsidR="008C0BC3" w:rsidRPr="00D344AA" w:rsidTr="008C0BC3">
        <w:tc>
          <w:tcPr>
            <w:tcW w:w="5648" w:type="dxa"/>
          </w:tcPr>
          <w:p w:rsidR="008C0BC3" w:rsidRDefault="008C0BC3" w:rsidP="0050194F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исх. №______</w:t>
            </w:r>
          </w:p>
          <w:p w:rsidR="008C0BC3" w:rsidRPr="00D344AA" w:rsidRDefault="008C0BC3" w:rsidP="0050194F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D344AA">
              <w:rPr>
                <w:rFonts w:ascii="Cambria" w:hAnsi="Cambria"/>
                <w:color w:val="auto"/>
                <w:sz w:val="24"/>
                <w:szCs w:val="24"/>
              </w:rPr>
              <w:t>от «____»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>_________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>20___г.</w:t>
            </w:r>
          </w:p>
          <w:p w:rsidR="008C0BC3" w:rsidRPr="00D344AA" w:rsidRDefault="008C0BC3" w:rsidP="0050194F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</w:tcPr>
          <w:p w:rsidR="008C0BC3" w:rsidRPr="008C0BC3" w:rsidRDefault="008C0BC3" w:rsidP="0050194F">
            <w:pPr>
              <w:spacing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8C0BC3">
              <w:rPr>
                <w:rFonts w:ascii="Cambria" w:hAnsi="Cambria"/>
                <w:color w:val="auto"/>
                <w:sz w:val="24"/>
                <w:szCs w:val="24"/>
              </w:rPr>
              <w:t>Генеральному директору</w:t>
            </w:r>
            <w:r w:rsidRPr="008C0BC3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Pr="008C0BC3">
              <w:rPr>
                <w:rStyle w:val="a3"/>
                <w:rFonts w:ascii="Cambria" w:hAnsi="Cambria"/>
                <w:b w:val="0"/>
                <w:caps/>
                <w:color w:val="auto"/>
                <w:sz w:val="24"/>
                <w:szCs w:val="24"/>
              </w:rPr>
              <w:t>А</w:t>
            </w:r>
            <w:r w:rsidRPr="008C0BC3">
              <w:rPr>
                <w:rStyle w:val="a3"/>
                <w:rFonts w:ascii="Cambria" w:hAnsi="Cambria"/>
                <w:b w:val="0"/>
                <w:color w:val="auto"/>
                <w:sz w:val="24"/>
                <w:szCs w:val="24"/>
              </w:rPr>
              <w:t>ссоциации «</w:t>
            </w:r>
            <w:proofErr w:type="spellStart"/>
            <w:r w:rsidRPr="008C0BC3">
              <w:rPr>
                <w:rStyle w:val="a3"/>
                <w:rFonts w:ascii="Cambria" w:hAnsi="Cambria"/>
                <w:b w:val="0"/>
                <w:color w:val="auto"/>
                <w:sz w:val="24"/>
                <w:szCs w:val="24"/>
              </w:rPr>
              <w:t>Сахалинстрой</w:t>
            </w:r>
            <w:proofErr w:type="spellEnd"/>
            <w:r w:rsidRPr="008C0BC3">
              <w:rPr>
                <w:rStyle w:val="a3"/>
                <w:rFonts w:ascii="Cambria" w:hAnsi="Cambria"/>
                <w:b w:val="0"/>
                <w:color w:val="auto"/>
                <w:sz w:val="24"/>
                <w:szCs w:val="24"/>
              </w:rPr>
              <w:t xml:space="preserve">» </w:t>
            </w:r>
          </w:p>
          <w:p w:rsidR="008C0BC3" w:rsidRPr="008C0BC3" w:rsidRDefault="008C0BC3" w:rsidP="0050194F">
            <w:pPr>
              <w:spacing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</w:tbl>
    <w:p w:rsidR="008C0BC3" w:rsidRPr="00D344AA" w:rsidRDefault="008C0BC3" w:rsidP="008C0BC3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8C0BC3" w:rsidRDefault="008C0BC3" w:rsidP="008C0BC3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8C0BC3" w:rsidRPr="00D344AA" w:rsidRDefault="008C0BC3" w:rsidP="008C0BC3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D344AA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8C0BC3" w:rsidRPr="00D344AA" w:rsidRDefault="008C0BC3" w:rsidP="008C0BC3">
      <w:pPr>
        <w:spacing w:line="240" w:lineRule="auto"/>
        <w:jc w:val="center"/>
        <w:rPr>
          <w:rFonts w:ascii="Cambria" w:hAnsi="Cambria"/>
          <w:color w:val="auto"/>
          <w:sz w:val="24"/>
          <w:szCs w:val="24"/>
        </w:rPr>
      </w:pPr>
      <w:r w:rsidRPr="00D344AA">
        <w:rPr>
          <w:rFonts w:ascii="Cambria" w:hAnsi="Cambria"/>
          <w:color w:val="auto"/>
          <w:sz w:val="24"/>
          <w:szCs w:val="24"/>
        </w:rPr>
        <w:t>о выдаче выписки из реестра членов Ассоциации «</w:t>
      </w:r>
      <w:proofErr w:type="spellStart"/>
      <w:r w:rsidRPr="00D344AA">
        <w:rPr>
          <w:rFonts w:ascii="Cambria" w:hAnsi="Cambria"/>
          <w:color w:val="auto"/>
          <w:sz w:val="24"/>
          <w:szCs w:val="24"/>
        </w:rPr>
        <w:t>Сахалинстрой</w:t>
      </w:r>
      <w:proofErr w:type="spellEnd"/>
      <w:r w:rsidRPr="00D344AA">
        <w:rPr>
          <w:rFonts w:ascii="Cambria" w:hAnsi="Cambria"/>
          <w:color w:val="auto"/>
          <w:sz w:val="24"/>
          <w:szCs w:val="24"/>
        </w:rPr>
        <w:t>»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12"/>
        <w:gridCol w:w="1982"/>
        <w:gridCol w:w="850"/>
        <w:gridCol w:w="4677"/>
        <w:gridCol w:w="1135"/>
      </w:tblGrid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Член Ассоциации:</w:t>
            </w:r>
          </w:p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ИНН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>Р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егистрационный 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№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члена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Ассоциации</w:t>
            </w:r>
          </w:p>
          <w:p w:rsidR="00582BC7" w:rsidRPr="00AE68E9" w:rsidRDefault="00582BC7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>в реестре членов Ассоциации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Юридический адрес: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  <w:p w:rsidR="00582BC7" w:rsidRPr="00AE68E9" w:rsidRDefault="00582BC7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  <w:p w:rsidR="00582BC7" w:rsidRPr="00AE68E9" w:rsidRDefault="00582BC7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Контакты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 (ФИО, тел., эл. почта)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</w:tbl>
    <w:p w:rsidR="008C0BC3" w:rsidRPr="00AE68E9" w:rsidRDefault="008C0BC3" w:rsidP="008C0BC3">
      <w:pPr>
        <w:pStyle w:val="a5"/>
        <w:rPr>
          <w:rFonts w:ascii="Cambria" w:eastAsia="SimSun" w:hAnsi="Cambria"/>
          <w:sz w:val="24"/>
          <w:szCs w:val="24"/>
        </w:rPr>
      </w:pPr>
    </w:p>
    <w:p w:rsidR="008C0BC3" w:rsidRPr="00AE68E9" w:rsidRDefault="008C0BC3" w:rsidP="008C0BC3">
      <w:pPr>
        <w:pStyle w:val="a5"/>
        <w:rPr>
          <w:rFonts w:ascii="Cambria" w:eastAsia="SimSun" w:hAnsi="Cambria"/>
          <w:sz w:val="24"/>
          <w:szCs w:val="24"/>
        </w:rPr>
      </w:pPr>
      <w:r w:rsidRPr="00AE68E9">
        <w:rPr>
          <w:rFonts w:ascii="Cambria" w:eastAsia="SimSun" w:hAnsi="Cambria"/>
          <w:sz w:val="24"/>
          <w:szCs w:val="24"/>
        </w:rPr>
        <w:t>просит выдать выписку из реестра членов Ассоциации «</w:t>
      </w:r>
      <w:proofErr w:type="spellStart"/>
      <w:r w:rsidRPr="00AE68E9">
        <w:rPr>
          <w:rFonts w:ascii="Cambria" w:eastAsia="SimSun" w:hAnsi="Cambria"/>
          <w:sz w:val="24"/>
          <w:szCs w:val="24"/>
        </w:rPr>
        <w:t>Сахалинстрой</w:t>
      </w:r>
      <w:proofErr w:type="spellEnd"/>
      <w:r w:rsidRPr="00AE68E9">
        <w:rPr>
          <w:rFonts w:ascii="Cambria" w:eastAsia="SimSun" w:hAnsi="Cambria"/>
          <w:sz w:val="24"/>
          <w:szCs w:val="24"/>
        </w:rPr>
        <w:t>» в</w:t>
      </w:r>
      <w:r>
        <w:rPr>
          <w:rFonts w:ascii="Cambria" w:eastAsia="SimSun" w:hAnsi="Cambria"/>
          <w:sz w:val="24"/>
          <w:szCs w:val="24"/>
        </w:rPr>
        <w:t xml:space="preserve"> ___________</w:t>
      </w:r>
      <w:proofErr w:type="gramStart"/>
      <w:r>
        <w:rPr>
          <w:rFonts w:ascii="Cambria" w:eastAsia="SimSun" w:hAnsi="Cambria"/>
          <w:sz w:val="24"/>
          <w:szCs w:val="24"/>
        </w:rPr>
        <w:t xml:space="preserve">_ </w:t>
      </w:r>
      <w:r w:rsidRPr="00AE68E9">
        <w:rPr>
          <w:rFonts w:ascii="Cambria" w:eastAsia="SimSun" w:hAnsi="Cambria"/>
          <w:sz w:val="24"/>
          <w:szCs w:val="24"/>
        </w:rPr>
        <w:t xml:space="preserve"> экземплярах</w:t>
      </w:r>
      <w:proofErr w:type="gramEnd"/>
      <w:r w:rsidRPr="00AE68E9">
        <w:rPr>
          <w:rFonts w:ascii="Cambria" w:eastAsia="SimSun" w:hAnsi="Cambria"/>
          <w:sz w:val="24"/>
          <w:szCs w:val="24"/>
        </w:rPr>
        <w:t xml:space="preserve"> следующим способом (поставить отметку в нужной строке):  </w:t>
      </w:r>
    </w:p>
    <w:p w:rsidR="008C0BC3" w:rsidRPr="00AE68E9" w:rsidRDefault="008C0BC3" w:rsidP="008C0BC3">
      <w:pPr>
        <w:pStyle w:val="a5"/>
        <w:rPr>
          <w:rFonts w:ascii="Cambria" w:eastAsia="SimSun" w:hAnsi="Cambria"/>
          <w:sz w:val="24"/>
          <w:szCs w:val="24"/>
        </w:rPr>
      </w:pPr>
    </w:p>
    <w:tbl>
      <w:tblPr>
        <w:tblStyle w:val="a7"/>
        <w:tblW w:w="9345" w:type="dxa"/>
        <w:tblInd w:w="0" w:type="dxa"/>
        <w:tblLook w:val="04A0" w:firstRow="1" w:lastRow="0" w:firstColumn="1" w:lastColumn="0" w:noHBand="0" w:noVBand="1"/>
      </w:tblPr>
      <w:tblGrid>
        <w:gridCol w:w="8642"/>
        <w:gridCol w:w="703"/>
      </w:tblGrid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C0BC3" w:rsidP="008C0BC3">
            <w:pPr>
              <w:pStyle w:val="a5"/>
              <w:numPr>
                <w:ilvl w:val="0"/>
                <w:numId w:val="1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выдать 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выписку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нашему представителю </w:t>
            </w:r>
            <w:r w:rsidR="00582BC7">
              <w:rPr>
                <w:rFonts w:ascii="Cambria" w:eastAsia="SimSun" w:hAnsi="Cambria"/>
                <w:sz w:val="24"/>
                <w:szCs w:val="24"/>
              </w:rPr>
              <w:t>(</w:t>
            </w:r>
            <w:proofErr w:type="gramStart"/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ФИО </w:t>
            </w:r>
            <w:r w:rsidR="00582BC7">
              <w:rPr>
                <w:rFonts w:ascii="Cambria" w:eastAsia="SimSun" w:hAnsi="Cambr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C0BC3" w:rsidP="008C0BC3">
            <w:pPr>
              <w:pStyle w:val="a5"/>
              <w:numPr>
                <w:ilvl w:val="0"/>
                <w:numId w:val="1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направить 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выписку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курьерской почтой за наш счёт</w:t>
            </w:r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C0BC3" w:rsidP="008C0BC3">
            <w:pPr>
              <w:pStyle w:val="a5"/>
              <w:numPr>
                <w:ilvl w:val="0"/>
                <w:numId w:val="1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направить </w:t>
            </w:r>
            <w:r>
              <w:rPr>
                <w:rFonts w:ascii="Cambria" w:eastAsia="SimSun" w:hAnsi="Cambria"/>
                <w:sz w:val="24"/>
                <w:szCs w:val="24"/>
              </w:rPr>
              <w:t>выписку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 почтой РФ</w:t>
            </w:r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C0BC3" w:rsidP="008C0BC3">
            <w:pPr>
              <w:pStyle w:val="a5"/>
              <w:numPr>
                <w:ilvl w:val="0"/>
                <w:numId w:val="1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>направить скан</w:t>
            </w:r>
            <w:r>
              <w:rPr>
                <w:rFonts w:ascii="Cambria" w:eastAsia="SimSun" w:hAnsi="Cambria"/>
                <w:sz w:val="24"/>
                <w:szCs w:val="24"/>
              </w:rPr>
              <w:t>-копию выписки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 по электронной почте</w:t>
            </w:r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</w:tbl>
    <w:p w:rsidR="008C0BC3" w:rsidRPr="008C0BC3" w:rsidRDefault="008C0BC3" w:rsidP="008C0BC3">
      <w:pPr>
        <w:spacing w:before="120"/>
        <w:rPr>
          <w:rFonts w:ascii="Cambria" w:hAnsi="Cambria"/>
          <w:sz w:val="24"/>
          <w:szCs w:val="24"/>
        </w:rPr>
      </w:pPr>
      <w:r w:rsidRPr="008C0BC3">
        <w:rPr>
          <w:rFonts w:ascii="Cambria" w:hAnsi="Cambria"/>
          <w:sz w:val="24"/>
          <w:szCs w:val="24"/>
        </w:rPr>
        <w:t xml:space="preserve">Цель получения выписки (убрать ненужное): </w:t>
      </w:r>
    </w:p>
    <w:p w:rsidR="008C0BC3" w:rsidRPr="00BE37B7" w:rsidRDefault="008C0BC3" w:rsidP="008C0BC3">
      <w:pPr>
        <w:pStyle w:val="a4"/>
        <w:numPr>
          <w:ilvl w:val="0"/>
          <w:numId w:val="2"/>
        </w:numPr>
        <w:spacing w:before="120"/>
        <w:ind w:left="567"/>
        <w:rPr>
          <w:rFonts w:ascii="Cambria" w:hAnsi="Cambria"/>
          <w:sz w:val="24"/>
          <w:szCs w:val="24"/>
        </w:rPr>
      </w:pPr>
      <w:r w:rsidRPr="00BE37B7">
        <w:rPr>
          <w:rFonts w:ascii="Cambria" w:hAnsi="Cambria"/>
          <w:sz w:val="24"/>
          <w:szCs w:val="24"/>
        </w:rPr>
        <w:t>Участие в конкурсных процедура</w:t>
      </w:r>
      <w:bookmarkStart w:id="0" w:name="_GoBack"/>
      <w:bookmarkEnd w:id="0"/>
      <w:r w:rsidRPr="00BE37B7">
        <w:rPr>
          <w:rFonts w:ascii="Cambria" w:hAnsi="Cambria"/>
          <w:sz w:val="24"/>
          <w:szCs w:val="24"/>
        </w:rPr>
        <w:t>х</w:t>
      </w:r>
    </w:p>
    <w:p w:rsidR="008C0BC3" w:rsidRPr="00BE37B7" w:rsidRDefault="008C0BC3" w:rsidP="008C0BC3">
      <w:pPr>
        <w:pStyle w:val="a4"/>
        <w:numPr>
          <w:ilvl w:val="0"/>
          <w:numId w:val="2"/>
        </w:numPr>
        <w:spacing w:before="120"/>
        <w:ind w:left="567"/>
        <w:rPr>
          <w:rFonts w:ascii="Cambria" w:hAnsi="Cambria"/>
          <w:sz w:val="24"/>
          <w:szCs w:val="24"/>
        </w:rPr>
      </w:pPr>
      <w:r w:rsidRPr="00BE37B7">
        <w:rPr>
          <w:rFonts w:ascii="Cambria" w:hAnsi="Cambria"/>
          <w:sz w:val="24"/>
          <w:szCs w:val="24"/>
        </w:rPr>
        <w:t xml:space="preserve">Другое (указать): </w:t>
      </w:r>
    </w:p>
    <w:p w:rsidR="008C0BC3" w:rsidRDefault="008C0BC3" w:rsidP="008C0BC3">
      <w:pPr>
        <w:spacing w:after="0" w:line="240" w:lineRule="auto"/>
        <w:rPr>
          <w:rFonts w:ascii="Cambria" w:hAnsi="Cambria"/>
          <w:sz w:val="24"/>
          <w:szCs w:val="24"/>
        </w:rPr>
      </w:pPr>
    </w:p>
    <w:p w:rsidR="008C0BC3" w:rsidRPr="006F4935" w:rsidRDefault="008C0BC3" w:rsidP="008C0BC3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7"/>
        <w:gridCol w:w="2678"/>
        <w:gridCol w:w="407"/>
        <w:gridCol w:w="2785"/>
      </w:tblGrid>
      <w:tr w:rsidR="008C0BC3" w:rsidRPr="006F4935" w:rsidTr="0050194F">
        <w:tc>
          <w:tcPr>
            <w:tcW w:w="3227" w:type="dxa"/>
            <w:tcBorders>
              <w:bottom w:val="single" w:sz="4" w:space="0" w:color="auto"/>
            </w:tcBorders>
          </w:tcPr>
          <w:p w:rsidR="008C0BC3" w:rsidRPr="006F4935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C3" w:rsidRPr="006F4935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0BC3" w:rsidRPr="006F4935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C3" w:rsidRPr="006F4935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8C0BC3" w:rsidRPr="006F4935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C0BC3" w:rsidRPr="006F4935" w:rsidTr="0050194F">
        <w:tc>
          <w:tcPr>
            <w:tcW w:w="3227" w:type="dxa"/>
            <w:tcBorders>
              <w:top w:val="single" w:sz="4" w:space="0" w:color="auto"/>
            </w:tcBorders>
          </w:tcPr>
          <w:p w:rsidR="008C0BC3" w:rsidRPr="00BE37B7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  <w:r w:rsidRPr="00BE37B7">
              <w:rPr>
                <w:rFonts w:ascii="Cambria" w:hAnsi="Cambria"/>
                <w:i/>
                <w:sz w:val="20"/>
                <w:szCs w:val="24"/>
              </w:rPr>
              <w:t>(должность руководителя)</w:t>
            </w:r>
          </w:p>
        </w:tc>
        <w:tc>
          <w:tcPr>
            <w:tcW w:w="425" w:type="dxa"/>
          </w:tcPr>
          <w:p w:rsidR="008C0BC3" w:rsidRPr="00BE37B7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0BC3" w:rsidRPr="00BE37B7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  <w:r w:rsidRPr="00BE37B7">
              <w:rPr>
                <w:rFonts w:ascii="Cambria" w:hAnsi="Cambria"/>
                <w:i/>
                <w:sz w:val="20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C0BC3" w:rsidRPr="00BE37B7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8C0BC3" w:rsidRPr="00BE37B7" w:rsidRDefault="008C0BC3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  <w:r w:rsidRPr="00BE37B7">
              <w:rPr>
                <w:rFonts w:ascii="Cambria" w:hAnsi="Cambria"/>
                <w:i/>
                <w:sz w:val="20"/>
                <w:szCs w:val="24"/>
              </w:rPr>
              <w:t>(фамилия и инициалы)</w:t>
            </w:r>
          </w:p>
        </w:tc>
      </w:tr>
    </w:tbl>
    <w:p w:rsidR="008C0BC3" w:rsidRPr="006F4935" w:rsidRDefault="008C0BC3" w:rsidP="008C0BC3">
      <w:pPr>
        <w:spacing w:after="0" w:line="240" w:lineRule="auto"/>
        <w:rPr>
          <w:rFonts w:ascii="Cambria" w:hAnsi="Cambria"/>
          <w:sz w:val="24"/>
          <w:szCs w:val="24"/>
        </w:rPr>
      </w:pPr>
      <w:r w:rsidRPr="006F493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</w:t>
      </w:r>
    </w:p>
    <w:p w:rsidR="008C0BC3" w:rsidRPr="006F4935" w:rsidRDefault="008C0BC3" w:rsidP="008C0BC3">
      <w:pPr>
        <w:spacing w:after="0" w:line="240" w:lineRule="auto"/>
        <w:ind w:left="2124" w:firstLine="3"/>
        <w:rPr>
          <w:rFonts w:ascii="Cambria" w:hAnsi="Cambria"/>
          <w:sz w:val="24"/>
          <w:szCs w:val="24"/>
        </w:rPr>
      </w:pPr>
      <w:r w:rsidRPr="006F4935">
        <w:rPr>
          <w:rFonts w:ascii="Cambria" w:hAnsi="Cambria"/>
          <w:sz w:val="24"/>
          <w:szCs w:val="24"/>
        </w:rPr>
        <w:t xml:space="preserve">    М.П.</w:t>
      </w:r>
    </w:p>
    <w:p w:rsidR="008C0BC3" w:rsidRPr="006F4935" w:rsidRDefault="008C0BC3" w:rsidP="008C0BC3">
      <w:pPr>
        <w:spacing w:after="0" w:line="240" w:lineRule="auto"/>
        <w:ind w:left="2124" w:firstLine="3"/>
        <w:jc w:val="right"/>
        <w:rPr>
          <w:rFonts w:ascii="Cambria" w:eastAsia="Calibri" w:hAnsi="Cambria"/>
          <w:b/>
          <w:caps/>
          <w:color w:val="auto"/>
          <w:sz w:val="24"/>
          <w:szCs w:val="24"/>
        </w:rPr>
      </w:pPr>
    </w:p>
    <w:p w:rsidR="008C0BC3" w:rsidRDefault="008C0BC3" w:rsidP="008C0BC3"/>
    <w:p w:rsidR="008C0BC3" w:rsidRDefault="008C0BC3"/>
    <w:p w:rsidR="008C0BC3" w:rsidRPr="008C0BC3" w:rsidRDefault="008C0BC3" w:rsidP="008C0BC3">
      <w:pPr>
        <w:spacing w:after="0" w:line="240" w:lineRule="auto"/>
        <w:jc w:val="right"/>
        <w:rPr>
          <w:sz w:val="20"/>
          <w:szCs w:val="20"/>
        </w:rPr>
      </w:pPr>
      <w:r w:rsidRPr="008C0BC3">
        <w:rPr>
          <w:sz w:val="20"/>
          <w:szCs w:val="20"/>
        </w:rPr>
        <w:lastRenderedPageBreak/>
        <w:t xml:space="preserve">Приложение №1 </w:t>
      </w:r>
    </w:p>
    <w:p w:rsidR="008C0BC3" w:rsidRPr="008C0BC3" w:rsidRDefault="008C0BC3" w:rsidP="008C0BC3">
      <w:pPr>
        <w:spacing w:after="0" w:line="240" w:lineRule="auto"/>
        <w:jc w:val="right"/>
        <w:rPr>
          <w:sz w:val="20"/>
          <w:szCs w:val="20"/>
        </w:rPr>
      </w:pPr>
      <w:r w:rsidRPr="008C0BC3">
        <w:rPr>
          <w:sz w:val="20"/>
          <w:szCs w:val="20"/>
        </w:rPr>
        <w:t xml:space="preserve">к заявлению о выдаче выписки из реестра </w:t>
      </w:r>
    </w:p>
    <w:p w:rsidR="008C0BC3" w:rsidRPr="008C0BC3" w:rsidRDefault="008C0BC3" w:rsidP="008C0BC3">
      <w:pPr>
        <w:spacing w:after="0" w:line="240" w:lineRule="auto"/>
        <w:jc w:val="right"/>
        <w:rPr>
          <w:sz w:val="20"/>
          <w:szCs w:val="20"/>
        </w:rPr>
      </w:pPr>
      <w:r w:rsidRPr="008C0BC3">
        <w:rPr>
          <w:sz w:val="20"/>
          <w:szCs w:val="20"/>
        </w:rPr>
        <w:t>членов Ассоциации «</w:t>
      </w:r>
      <w:proofErr w:type="spellStart"/>
      <w:r w:rsidRPr="008C0BC3">
        <w:rPr>
          <w:sz w:val="20"/>
          <w:szCs w:val="20"/>
        </w:rPr>
        <w:t>Сахалинстрой</w:t>
      </w:r>
      <w:proofErr w:type="spellEnd"/>
      <w:r w:rsidRPr="008C0BC3">
        <w:rPr>
          <w:sz w:val="20"/>
          <w:szCs w:val="20"/>
        </w:rPr>
        <w:t>»</w:t>
      </w:r>
    </w:p>
    <w:p w:rsidR="008C0BC3" w:rsidRDefault="008C0BC3" w:rsidP="008C0BC3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4"/>
          <w:szCs w:val="24"/>
          <w:lang w:eastAsia="ru-RU" w:bidi="ru-RU"/>
        </w:rPr>
      </w:pPr>
    </w:p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color w:val="auto"/>
          <w:sz w:val="24"/>
          <w:szCs w:val="24"/>
          <w:lang w:eastAsia="ru-RU" w:bidi="ru-RU"/>
        </w:rPr>
      </w:pPr>
      <w:r w:rsidRPr="00F55A4B">
        <w:rPr>
          <w:b/>
          <w:color w:val="auto"/>
          <w:sz w:val="24"/>
          <w:szCs w:val="24"/>
          <w:lang w:eastAsia="ru-RU" w:bidi="ru-RU"/>
        </w:rPr>
        <w:t>СВЕДЕНИЯ</w:t>
      </w:r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 </w:t>
      </w:r>
      <w:bookmarkStart w:id="1" w:name="_Hlk510104879"/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о </w:t>
      </w:r>
      <w:r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действующих </w:t>
      </w:r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заключенных контрактах (договорах) </w:t>
      </w:r>
    </w:p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</w:pPr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по строительству, реконструкции, капитальному ремонту объектов капитального строительства </w:t>
      </w:r>
    </w:p>
    <w:bookmarkEnd w:id="1"/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jc w:val="center"/>
        <w:rPr>
          <w:rFonts w:ascii="Cambria" w:hAnsi="Cambria"/>
          <w:bCs/>
          <w:color w:val="auto"/>
          <w:sz w:val="26"/>
          <w:szCs w:val="26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701"/>
        <w:gridCol w:w="1638"/>
        <w:gridCol w:w="1804"/>
        <w:gridCol w:w="1572"/>
        <w:gridCol w:w="2702"/>
      </w:tblGrid>
      <w:tr w:rsidR="008C0BC3" w:rsidRPr="00F55A4B" w:rsidTr="0050194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Член СРО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(полное наименование, ИНН)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Заказчик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 xml:space="preserve">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(</w:t>
            </w: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полное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наименование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Объект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(полное наименование,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адрес и номер закупки)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НМЦК / стоимость объекта по контракту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(в тыс.)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C3" w:rsidRPr="00F55A4B" w:rsidRDefault="008C0BC3" w:rsidP="008C0BC3">
            <w:pPr>
              <w:spacing w:line="259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  <w:p w:rsidR="008C0BC3" w:rsidRPr="00F55A4B" w:rsidRDefault="008C0BC3" w:rsidP="008C0BC3">
            <w:pPr>
              <w:spacing w:line="259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Сроки выполнения по контракту(договору) (согласно пункта контракта – дней, мес.)</w:t>
            </w:r>
          </w:p>
          <w:p w:rsidR="008C0BC3" w:rsidRPr="00F55A4B" w:rsidRDefault="008C0BC3" w:rsidP="008C0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8C0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Default="008C0BC3" w:rsidP="008C0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</w:tbl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rPr>
          <w:color w:val="auto"/>
          <w:sz w:val="20"/>
          <w:szCs w:val="20"/>
          <w:lang w:eastAsia="ru-RU" w:bidi="ru-RU"/>
        </w:rPr>
      </w:pPr>
    </w:p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0"/>
          <w:szCs w:val="20"/>
          <w:lang w:eastAsia="ru-RU" w:bidi="ru-RU"/>
        </w:rPr>
      </w:pPr>
      <w:r w:rsidRPr="00F55A4B">
        <w:rPr>
          <w:b/>
          <w:color w:val="auto"/>
          <w:sz w:val="20"/>
          <w:szCs w:val="20"/>
          <w:lang w:eastAsia="ru-RU" w:bidi="ru-RU"/>
        </w:rPr>
        <w:t>Выбрать из списка имеющиеся нарушения, проставив «</w:t>
      </w:r>
      <w:r w:rsidRPr="00F55A4B">
        <w:rPr>
          <w:b/>
          <w:color w:val="auto"/>
          <w:sz w:val="20"/>
          <w:szCs w:val="20"/>
          <w:lang w:val="en-US" w:eastAsia="ru-RU" w:bidi="ru-RU"/>
        </w:rPr>
        <w:t>V</w:t>
      </w:r>
      <w:r w:rsidRPr="00F55A4B">
        <w:rPr>
          <w:b/>
          <w:color w:val="auto"/>
          <w:sz w:val="20"/>
          <w:szCs w:val="20"/>
          <w:lang w:eastAsia="ru-RU" w:bidi="ru-RU"/>
        </w:rPr>
        <w:t xml:space="preserve">», и указать дополнительные пояснения в этой же графе.              </w:t>
      </w:r>
    </w:p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0"/>
          <w:szCs w:val="20"/>
          <w:lang w:eastAsia="ru-RU" w:bidi="ru-RU"/>
        </w:rPr>
      </w:pPr>
      <w:r w:rsidRPr="00F55A4B">
        <w:rPr>
          <w:b/>
          <w:color w:val="auto"/>
          <w:sz w:val="20"/>
          <w:szCs w:val="20"/>
          <w:lang w:eastAsia="ru-RU" w:bidi="ru-RU"/>
        </w:rPr>
        <w:t>Выбрать из вариантов, проставив «</w:t>
      </w:r>
      <w:r w:rsidRPr="00F55A4B">
        <w:rPr>
          <w:b/>
          <w:color w:val="auto"/>
          <w:sz w:val="20"/>
          <w:szCs w:val="20"/>
          <w:lang w:val="en-US" w:eastAsia="ru-RU" w:bidi="ru-RU"/>
        </w:rPr>
        <w:t>V</w:t>
      </w:r>
      <w:r w:rsidRPr="00F55A4B">
        <w:rPr>
          <w:b/>
          <w:color w:val="auto"/>
          <w:sz w:val="20"/>
          <w:szCs w:val="20"/>
          <w:lang w:eastAsia="ru-RU" w:bidi="ru-RU"/>
        </w:rPr>
        <w:t>»: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0BC3" w:rsidRPr="00F55A4B" w:rsidTr="0050194F">
        <w:tc>
          <w:tcPr>
            <w:tcW w:w="9344" w:type="dxa"/>
            <w:gridSpan w:val="2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eastAsia="ru-RU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Необходимость оказания юридической помощи по защите прав и законных интересов члена Ассоциации «</w:t>
            </w:r>
            <w:proofErr w:type="spellStart"/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Сахалинстрой</w:t>
            </w:r>
            <w:proofErr w:type="spellEnd"/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» в суде</w:t>
            </w:r>
          </w:p>
        </w:tc>
      </w:tr>
      <w:tr w:rsidR="008C0BC3" w:rsidRPr="00F55A4B" w:rsidTr="0050194F">
        <w:tc>
          <w:tcPr>
            <w:tcW w:w="4672" w:type="dxa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  <w:lang w:eastAsia="ru-RU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Имеется________________</w:t>
            </w:r>
          </w:p>
        </w:tc>
        <w:tc>
          <w:tcPr>
            <w:tcW w:w="4672" w:type="dxa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  <w:lang w:eastAsia="ru-RU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Отсутствует________________</w:t>
            </w:r>
          </w:p>
        </w:tc>
      </w:tr>
    </w:tbl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0"/>
          <w:szCs w:val="20"/>
          <w:lang w:eastAsia="ru-RU" w:bidi="ru-RU"/>
        </w:rPr>
      </w:pPr>
      <w:r w:rsidRPr="00F55A4B">
        <w:rPr>
          <w:b/>
          <w:color w:val="auto"/>
          <w:sz w:val="20"/>
          <w:szCs w:val="20"/>
          <w:lang w:eastAsia="ru-RU" w:bidi="ru-RU"/>
        </w:rPr>
        <w:t>В случае необходимости обеспечить представление всей подписанной документации, корреспонденции сторон: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48"/>
        <w:gridCol w:w="3941"/>
      </w:tblGrid>
      <w:tr w:rsidR="008C0BC3" w:rsidRPr="00F55A4B" w:rsidTr="0050194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val="en-US" w:bidi="ru-RU"/>
              </w:rPr>
              <w:t>№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val="en-US" w:bidi="ru-RU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Вид нарушений или несоответствий, допущенных заказчиком после подписания контракта и до начала работ на объекте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 xml:space="preserve">Описание причин и сроков начала или окончания нарушения.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На какие показатели исполнения контракта отрицательно влияет это нарушение или несоответствие</w:t>
            </w: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1.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Нарушены порядок и (или) срок официальной передачи строительной площадки подрядчику по акту, объекта для капитального ремонта (факт передачи всей технической документации в соответствии п. 2 и передача свободной площадки в границах землеотвода и передача реперов границ участка по акту) или условия контракта (договора) не содержит указание на время и сроки передачи строительной площадки и ПД.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2.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val="en-US" w:bidi="ru-RU"/>
              </w:rPr>
            </w:pP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 xml:space="preserve">Нарушения передачи комплекта технической документации, необходимой для выполнения работ, а именно: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а) проектная и рабочая документация (приложить копию акта приёма (входного контроля) по комплектности и полноте исполнения (отсутствуют общие разделы);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а1) полный перечень оборудования, конструкций, сетей, видов работ, подлежащих освидетельствованию в проектной документации.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а2) приказ заказчика об утверждении проектной документации;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а3) простановка заказчиком на всех листах проектной и рабочей документации штампа «В производство работ» с соответствующей подписью уполномоченного лица заказчика;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а4) наличие положительного заключения государственной экспертизы (в случае, если проектная документация по объекту подлежит экспертизе);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а5) наличие переданных и зарегистрированных заказчиком журналов работ, а также специальных журналов, включая журнал входного контроля материалов, изделий и конструкций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а6) проектная документация не содержит сведений об используемых материалах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lastRenderedPageBreak/>
              <w:t xml:space="preserve">а7) проектная документация противоречит требованиям Федерального закона РФ № 384-ФЗ от 30.12.2009, отсутствует заверение специалиста в соответствии со статьей 55.5-1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ГрК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РФ.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А8) проектная документация на строительство объекта и/или инженерных сетей не соответствует нормам</w:t>
            </w:r>
            <w:r w:rsidRPr="00F55A4B">
              <w:rPr>
                <w:color w:val="auto"/>
                <w:sz w:val="30"/>
                <w:szCs w:val="30"/>
                <w:lang w:eastAsia="ru-RU" w:bidi="ru-RU"/>
              </w:rPr>
              <w:t xml:space="preserve"> 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действующих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СниП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и технических условий.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б) пояснительная записка с материалами результатов инженерных изысканий, техническими условиями, предусмотренными частью 7 статьи 48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Градкодекса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, градостроительным планом земельного участка, Постановлением Правительства РФ № 87 от 16.02.2008.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б1) материалы изысканий или обследования объекта (приложить копию акта приёма)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б2) сметная документация не содержит пояснительной записки в соответствии с Постановлением Правительства РФ № 87 от 16.02.2008.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в) проект организации строительства (капитального ремонта) с календарным графиком и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стройгенпланом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, в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т.ч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. строительных работ вне границ строительной площадки;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-в случае, если работы по благоустройству выпадают на осеннее-зимний период - отражение этого в контракте (договоре)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г) места временного подключения ко всем необходимым видам ресурсов и к городским сетям для исполнения контракта (договора) (приложить копию акта приёма)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д) указание Заказчиком мест складирования и утилизации отходов, образующихся в процессе строительства или капитального ремонта (разрешение на складирование и утилизацию отходов в процессе строительства и порядок оплаты за их утилизацию) – передать копию разрешения и порядка оплаты договора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е) разрешение на строительство (ст. 8 и 51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ГрК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РФ) или разрешение на проведение капитального ремонта (статья 8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ГрК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РФ) – копии разрешений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ж) технические условия и необходимые согласования с городскими службами, и другие необходимые документы (копия акта передачи документов).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з) документы о согласовании внеплощадочных и внутриплощадочных подготовительных работ, о соответствии таковых требованиям пожарной безопасности, охраны труда, охраны окружающей среды и готовности объекта к началу строительства в соответствии с требованиями СП 48.13330.2011 (приложить копии документов/актов соответствия).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и) передача геодезических знаков, передача разбивочных осей для строительства объекта (приложить копию акта передачи)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bCs/>
                <w:color w:val="auto"/>
                <w:sz w:val="20"/>
                <w:szCs w:val="20"/>
              </w:rPr>
            </w:pPr>
            <w:r w:rsidRPr="00F55A4B">
              <w:rPr>
                <w:bCs/>
                <w:color w:val="auto"/>
                <w:sz w:val="20"/>
                <w:szCs w:val="20"/>
              </w:rPr>
              <w:t>к) передача разрешения на земельные работы по установке ограждения вокруг площадки строительства/реконструкции (объекта капитального строительства/ремонта)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bCs/>
                <w:color w:val="auto"/>
                <w:sz w:val="20"/>
                <w:szCs w:val="20"/>
              </w:rPr>
            </w:pPr>
            <w:r w:rsidRPr="00F55A4B">
              <w:rPr>
                <w:bCs/>
                <w:color w:val="auto"/>
                <w:sz w:val="20"/>
                <w:szCs w:val="20"/>
              </w:rPr>
              <w:t>л) передача земельного участка, отвечающего действительности</w:t>
            </w:r>
            <w:r w:rsidRPr="00F55A4B">
              <w:rPr>
                <w:b/>
                <w:color w:val="auto"/>
                <w:lang w:eastAsia="ru-RU" w:bidi="ru-RU"/>
              </w:rPr>
              <w:t xml:space="preserve"> </w:t>
            </w:r>
            <w:r w:rsidRPr="00F55A4B">
              <w:rPr>
                <w:bCs/>
                <w:color w:val="auto"/>
                <w:sz w:val="20"/>
                <w:szCs w:val="20"/>
                <w:lang w:bidi="ru-RU"/>
              </w:rPr>
              <w:t>при капитальном строительстве объекта</w:t>
            </w:r>
            <w:r w:rsidRPr="00F55A4B">
              <w:rPr>
                <w:bCs/>
                <w:color w:val="auto"/>
                <w:sz w:val="20"/>
                <w:szCs w:val="20"/>
              </w:rPr>
              <w:t xml:space="preserve"> (приложить копию документа о передаче/выделении земельного участка ранее заявленному)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м) передача необходимых документов или документации для обеспечения безопасности дорожного движения в районе строительства/реконструкции (капитального ремонта) и движения пешеходов в районе объекта (предоставляется при ведении работ вблизи/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на участка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дорожного полотна)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н) согласование места установки информационного щита о выполняемых работах (приложить копию официального письма заказчика)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о) копия приказ заказчика о назначении ответственного лица за осуществление строительного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п) приказ заказчика о назначении ответственного лица за осуществление авторского надзора (в случае необходимости), а также наличие на объекте журнала авторского надзора;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р) предоставление заказчиком порубочного билета при необходимости (статья 51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ГрГ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Условия контракта (договора) и действия Заказчика, нарушающие законные права и интересы Подрядчика: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а) Установлены сроки выполнения работ, несоответствующие календарному графику ПОС.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б) Установлены сроки оплаты выполненных работ свыше 30 дней (для субъектов малого и среднего предпринимательства – свыше 15 дней).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в) Заказчик не принимает работы по формальным причинам (отсутствие мотивировки со стороны заказчика по подписанию актов форм КС-3, КС-11,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неподписание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актов)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 xml:space="preserve">г) 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t>Отсутствие порядка выполнения и оплаты дополнительных работ в контракте (договоре)/наличие обязанности выполнить все работы, необходимые для ввода объекта в эксплуатацию не включены в предмет контракта (договора)/технического задания, ПД.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д) зависимость оплаты выполненных 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работ  от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наличия у заказчика бюджетных средств финансирования.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е) Право Заказчика об удержании сумм неустоек, штрафов из актов выполненных работ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ж) Заказчик нарушил сроки оплаты, установленные контрактом (договором)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з) Отсутствие содействия в решении проблемных вопросов (указать) в соответствии со статьей 718 ГК РФ.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и) Отсутствие строительного контроля со стороны заказчика 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к) Отсутствие установления в контрактах авансирования подрядчиков в объеме до 30 % от стоимости контрактов (договоров), сокращения сроков оплаты за выполненные работы по контрактам до 30 дней, для субъектов малого и среднего предпринимательства -  до 15 дней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л) Отсутствие учета в контрактах (договорах) дополнительных затрат при особых условиях строительства: отдаленность территорий, транспортировка работающих к месту производства работ, зимние удорожания, затраты на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снегоборьбу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, стесненность строительных площадок и выполнение капитальных ремонтов многоквартирных жилых домов без отселения жильцов, перевозка грузов по федеральным и областным автодорогам и пр. (решение коллегии Министерства строительства Сахалинской области от 06.07.2017)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м) Ввод объекта в эксплуатацию осуществляется соответствующей комиссией (указать участников комиссии, срок и порядок приемки)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л) отсутствие ежемесячной приемки и оплаты фактически выполненных подрядных работ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8C0BC3" w:rsidRPr="00F55A4B" w:rsidTr="0050194F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м) обязанность Подрядчика по составлению отчетов, не предусмотренных контрактом (договором) по соответствующей форме.</w:t>
            </w:r>
          </w:p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н) обязанность Подрядчика исполнить функции Заказчика (согласование документов, разработка ПД и др.)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</w:tbl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rPr>
          <w:color w:val="auto"/>
          <w:lang w:eastAsia="ru-RU" w:bidi="ru-RU"/>
        </w:rPr>
      </w:pPr>
    </w:p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rPr>
          <w:color w:val="auto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409"/>
        <w:gridCol w:w="2685"/>
        <w:gridCol w:w="409"/>
        <w:gridCol w:w="2785"/>
      </w:tblGrid>
      <w:tr w:rsidR="008C0BC3" w:rsidRPr="00F55A4B" w:rsidTr="0050194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425" w:type="dxa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425" w:type="dxa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</w:tr>
      <w:tr w:rsidR="008C0BC3" w:rsidRPr="00F55A4B" w:rsidTr="0050194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val="en-US" w:bidi="ru-RU"/>
              </w:rPr>
            </w:pPr>
            <w:r w:rsidRPr="00F55A4B">
              <w:rPr>
                <w:color w:val="auto"/>
                <w:sz w:val="16"/>
                <w:szCs w:val="16"/>
                <w:lang w:val="en-US" w:bidi="ru-RU"/>
              </w:rPr>
              <w:t>(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должность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руководителя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>)</w:t>
            </w:r>
          </w:p>
        </w:tc>
        <w:tc>
          <w:tcPr>
            <w:tcW w:w="425" w:type="dxa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val="en-US" w:bidi="ru-RU"/>
              </w:rPr>
            </w:pPr>
            <w:r w:rsidRPr="00F55A4B">
              <w:rPr>
                <w:color w:val="auto"/>
                <w:sz w:val="16"/>
                <w:szCs w:val="16"/>
                <w:lang w:val="en-US" w:bidi="ru-RU"/>
              </w:rPr>
              <w:t>\(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подпись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>)</w:t>
            </w:r>
          </w:p>
        </w:tc>
        <w:tc>
          <w:tcPr>
            <w:tcW w:w="425" w:type="dxa"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en-US" w:bidi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BC3" w:rsidRPr="00F55A4B" w:rsidRDefault="008C0BC3" w:rsidP="00501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val="en-US" w:bidi="ru-RU"/>
              </w:rPr>
            </w:pPr>
            <w:r w:rsidRPr="00F55A4B">
              <w:rPr>
                <w:color w:val="auto"/>
                <w:sz w:val="16"/>
                <w:szCs w:val="16"/>
                <w:lang w:val="en-US" w:bidi="ru-RU"/>
              </w:rPr>
              <w:t>(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фамилия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 xml:space="preserve"> и 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инициалы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>)</w:t>
            </w:r>
          </w:p>
        </w:tc>
      </w:tr>
    </w:tbl>
    <w:p w:rsidR="008C0BC3" w:rsidRPr="00F55A4B" w:rsidRDefault="008C0BC3" w:rsidP="008C0BC3">
      <w:pPr>
        <w:widowControl w:val="0"/>
        <w:autoSpaceDE w:val="0"/>
        <w:autoSpaceDN w:val="0"/>
        <w:spacing w:after="0" w:line="240" w:lineRule="auto"/>
        <w:rPr>
          <w:color w:val="auto"/>
          <w:lang w:eastAsia="ru-RU" w:bidi="ru-RU"/>
        </w:rPr>
      </w:pPr>
      <w:r w:rsidRPr="00F55A4B">
        <w:rPr>
          <w:color w:val="auto"/>
          <w:lang w:eastAsia="ru-RU" w:bidi="ru-RU"/>
        </w:rPr>
        <w:t xml:space="preserve">                                                                                                             </w:t>
      </w:r>
    </w:p>
    <w:p w:rsidR="008C0BC3" w:rsidRDefault="008C0BC3" w:rsidP="008C0BC3">
      <w:pPr>
        <w:widowControl w:val="0"/>
        <w:autoSpaceDE w:val="0"/>
        <w:autoSpaceDN w:val="0"/>
        <w:spacing w:after="0" w:line="240" w:lineRule="auto"/>
        <w:ind w:left="2124" w:firstLine="3"/>
      </w:pPr>
      <w:r w:rsidRPr="00F55A4B">
        <w:rPr>
          <w:color w:val="auto"/>
          <w:lang w:eastAsia="ru-RU" w:bidi="ru-RU"/>
        </w:rPr>
        <w:t xml:space="preserve">    </w:t>
      </w:r>
      <w:r w:rsidRPr="00F55A4B">
        <w:rPr>
          <w:color w:val="auto"/>
          <w:sz w:val="20"/>
          <w:lang w:eastAsia="ru-RU" w:bidi="ru-RU"/>
        </w:rPr>
        <w:t>М.П</w:t>
      </w:r>
      <w:r>
        <w:rPr>
          <w:color w:val="auto"/>
          <w:sz w:val="20"/>
          <w:lang w:eastAsia="ru-RU" w:bidi="ru-RU"/>
        </w:rPr>
        <w:t>.</w:t>
      </w:r>
    </w:p>
    <w:sectPr w:rsidR="008C0BC3" w:rsidSect="008C0BC3">
      <w:footerReference w:type="first" r:id="rId7"/>
      <w:pgSz w:w="11906" w:h="16838"/>
      <w:pgMar w:top="1134" w:right="850" w:bottom="426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95" w:rsidRDefault="00685595" w:rsidP="008C0BC3">
      <w:pPr>
        <w:spacing w:after="0" w:line="240" w:lineRule="auto"/>
      </w:pPr>
      <w:r>
        <w:separator/>
      </w:r>
    </w:p>
  </w:endnote>
  <w:endnote w:type="continuationSeparator" w:id="0">
    <w:p w:rsidR="00685595" w:rsidRDefault="00685595" w:rsidP="008C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3" w:rsidRDefault="008C0BC3" w:rsidP="008C0BC3">
    <w:pPr>
      <w:spacing w:after="0"/>
      <w:jc w:val="both"/>
      <w:rPr>
        <w:color w:val="auto"/>
      </w:rPr>
    </w:pPr>
    <w:r>
      <w:t>=====================================================================</w:t>
    </w:r>
  </w:p>
  <w:p w:rsidR="008C0BC3" w:rsidRDefault="008C0BC3" w:rsidP="008C0BC3">
    <w:pPr>
      <w:rPr>
        <w:b/>
        <w:i/>
      </w:rPr>
    </w:pPr>
    <w:r>
      <w:rPr>
        <w:b/>
        <w:i/>
      </w:rPr>
      <w:t>Заполняется сотрудниками Ассоциации!</w:t>
    </w:r>
  </w:p>
  <w:tbl>
    <w:tblPr>
      <w:tblStyle w:val="a7"/>
      <w:tblW w:w="10064" w:type="dxa"/>
      <w:tblInd w:w="-431" w:type="dxa"/>
      <w:tblLook w:val="01E0" w:firstRow="1" w:lastRow="1" w:firstColumn="1" w:lastColumn="1" w:noHBand="0" w:noVBand="0"/>
    </w:tblPr>
    <w:tblGrid>
      <w:gridCol w:w="1844"/>
      <w:gridCol w:w="2126"/>
      <w:gridCol w:w="2268"/>
      <w:gridCol w:w="1984"/>
      <w:gridCol w:w="1842"/>
    </w:tblGrid>
    <w:tr w:rsidR="008C0BC3" w:rsidTr="00582BC7"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</w:rPr>
          </w:pPr>
          <w:r>
            <w:rPr>
              <w:b/>
            </w:rPr>
            <w:t xml:space="preserve">Отметка </w:t>
          </w:r>
          <w:proofErr w:type="spellStart"/>
          <w:r>
            <w:rPr>
              <w:b/>
            </w:rPr>
            <w:t>орготдела</w:t>
          </w:r>
          <w:proofErr w:type="spell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</w:rPr>
          </w:pPr>
          <w:r>
            <w:rPr>
              <w:b/>
            </w:rPr>
            <w:t>Отметка бухгалтерии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582BC7" w:rsidP="008C0BC3">
          <w:pPr>
            <w:jc w:val="center"/>
            <w:rPr>
              <w:b/>
            </w:rPr>
          </w:pPr>
          <w:r>
            <w:rPr>
              <w:b/>
            </w:rPr>
            <w:t>Отметка аналитико-правового отдела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Pr="00783E95" w:rsidRDefault="008C0BC3" w:rsidP="008C0BC3">
          <w:pPr>
            <w:jc w:val="center"/>
            <w:rPr>
              <w:b/>
            </w:rPr>
          </w:pPr>
          <w:r>
            <w:rPr>
              <w:b/>
            </w:rPr>
            <w:t>Номер и дата выписки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0BC3" w:rsidRDefault="008C0BC3" w:rsidP="008C0BC3">
          <w:pPr>
            <w:jc w:val="center"/>
            <w:rPr>
              <w:b/>
            </w:rPr>
          </w:pPr>
          <w:r>
            <w:rPr>
              <w:b/>
            </w:rPr>
            <w:t>Отметка об исполнении</w:t>
          </w:r>
        </w:p>
      </w:tc>
    </w:tr>
    <w:tr w:rsidR="008C0BC3" w:rsidTr="00582BC7">
      <w:trPr>
        <w:trHeight w:val="1297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BC3" w:rsidRDefault="008C0BC3" w:rsidP="008C0BC3">
          <w:pPr>
            <w:jc w:val="center"/>
            <w:rPr>
              <w:b/>
              <w:sz w:val="28"/>
              <w:szCs w:val="28"/>
            </w:rPr>
          </w:pPr>
        </w:p>
      </w:tc>
    </w:tr>
  </w:tbl>
  <w:p w:rsidR="008C0BC3" w:rsidRPr="008C0BC3" w:rsidRDefault="008C0BC3" w:rsidP="008C0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95" w:rsidRDefault="00685595" w:rsidP="008C0BC3">
      <w:pPr>
        <w:spacing w:after="0" w:line="240" w:lineRule="auto"/>
      </w:pPr>
      <w:r>
        <w:separator/>
      </w:r>
    </w:p>
  </w:footnote>
  <w:footnote w:type="continuationSeparator" w:id="0">
    <w:p w:rsidR="00685595" w:rsidRDefault="00685595" w:rsidP="008C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E8C"/>
    <w:multiLevelType w:val="hybridMultilevel"/>
    <w:tmpl w:val="6A98B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5B07C4"/>
    <w:multiLevelType w:val="hybridMultilevel"/>
    <w:tmpl w:val="3724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55"/>
    <w:rsid w:val="00582BC7"/>
    <w:rsid w:val="00596DAF"/>
    <w:rsid w:val="00685595"/>
    <w:rsid w:val="00891755"/>
    <w:rsid w:val="008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605C-7AFE-4A85-8DF4-FEAE9DD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0BC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4">
    <w:name w:val="List Paragraph"/>
    <w:basedOn w:val="a"/>
    <w:uiPriority w:val="34"/>
    <w:qFormat/>
    <w:rsid w:val="008C0BC3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paragraph" w:styleId="a5">
    <w:name w:val="Plain Text"/>
    <w:aliases w:val="Знак1"/>
    <w:basedOn w:val="a"/>
    <w:link w:val="a6"/>
    <w:uiPriority w:val="99"/>
    <w:rsid w:val="008C0BC3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6">
    <w:name w:val="Текст Знак"/>
    <w:aliases w:val="Знак1 Знак"/>
    <w:basedOn w:val="a0"/>
    <w:link w:val="a5"/>
    <w:uiPriority w:val="99"/>
    <w:rsid w:val="008C0BC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8C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BC3"/>
    <w:rPr>
      <w:rFonts w:ascii="Times New Roman" w:eastAsia="Times New Roman" w:hAnsi="Times New Roman" w:cs="Times New Roman"/>
      <w:color w:val="000000"/>
    </w:rPr>
  </w:style>
  <w:style w:type="table" w:customStyle="1" w:styleId="4">
    <w:name w:val="Сетка таблицы4"/>
    <w:basedOn w:val="a1"/>
    <w:next w:val="a7"/>
    <w:uiPriority w:val="39"/>
    <w:rsid w:val="008C0BC3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BC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2019-01-15T22:38:00Z</dcterms:created>
  <dcterms:modified xsi:type="dcterms:W3CDTF">2019-01-15T22:53:00Z</dcterms:modified>
</cp:coreProperties>
</file>