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340C" w14:textId="77777777" w:rsidR="00690A79" w:rsidRPr="00EB0250" w:rsidRDefault="00690A79" w:rsidP="00690A79">
      <w:pPr>
        <w:widowControl w:val="0"/>
        <w:tabs>
          <w:tab w:val="left" w:pos="3516"/>
        </w:tabs>
        <w:autoSpaceDE w:val="0"/>
        <w:autoSpaceDN w:val="0"/>
        <w:spacing w:after="0" w:line="240" w:lineRule="auto"/>
        <w:jc w:val="right"/>
        <w:rPr>
          <w:rFonts w:asciiTheme="majorHAnsi" w:hAnsiTheme="majorHAnsi" w:cs="Calibri"/>
          <w:b/>
          <w:i/>
          <w:color w:val="auto"/>
        </w:rPr>
      </w:pPr>
      <w:r w:rsidRPr="00EB0250">
        <w:rPr>
          <w:rFonts w:asciiTheme="majorHAnsi" w:hAnsiTheme="majorHAnsi"/>
          <w:color w:val="auto"/>
          <w:lang w:eastAsia="ru-RU" w:bidi="ru-RU"/>
        </w:rPr>
        <w:t xml:space="preserve">                </w:t>
      </w:r>
      <w:r w:rsidRPr="00EB0250">
        <w:rPr>
          <w:rFonts w:asciiTheme="majorHAnsi" w:hAnsiTheme="majorHAnsi" w:cs="Calibri"/>
          <w:b/>
          <w:i/>
          <w:color w:val="auto"/>
        </w:rPr>
        <w:t xml:space="preserve">Приложение №1 </w:t>
      </w:r>
    </w:p>
    <w:p w14:paraId="28ED5D9E" w14:textId="77777777" w:rsidR="00690A79" w:rsidRPr="00EB0250" w:rsidRDefault="00690A79" w:rsidP="00690A79">
      <w:pPr>
        <w:shd w:val="clear" w:color="auto" w:fill="FFFFFF"/>
        <w:spacing w:after="0" w:line="240" w:lineRule="auto"/>
        <w:jc w:val="right"/>
        <w:rPr>
          <w:rFonts w:asciiTheme="majorHAnsi" w:hAnsiTheme="majorHAnsi" w:cs="Calibri"/>
          <w:i/>
          <w:color w:val="auto"/>
        </w:rPr>
      </w:pPr>
      <w:r w:rsidRPr="00EB0250">
        <w:rPr>
          <w:rFonts w:asciiTheme="majorHAnsi" w:hAnsiTheme="majorHAnsi" w:cs="Calibri"/>
          <w:i/>
          <w:color w:val="auto"/>
        </w:rPr>
        <w:t>к «Положению о проведении Ассоциацией «</w:t>
      </w:r>
      <w:proofErr w:type="spellStart"/>
      <w:r w:rsidRPr="00EB0250">
        <w:rPr>
          <w:rFonts w:asciiTheme="majorHAnsi" w:hAnsiTheme="majorHAnsi" w:cs="Calibri"/>
          <w:i/>
          <w:color w:val="auto"/>
        </w:rPr>
        <w:t>Сахалинстрой</w:t>
      </w:r>
      <w:proofErr w:type="spellEnd"/>
      <w:r w:rsidRPr="00EB0250">
        <w:rPr>
          <w:rFonts w:asciiTheme="majorHAnsi" w:hAnsiTheme="majorHAnsi" w:cs="Calibri"/>
          <w:i/>
          <w:color w:val="auto"/>
        </w:rPr>
        <w:t xml:space="preserve">» </w:t>
      </w:r>
    </w:p>
    <w:p w14:paraId="352D4526" w14:textId="77777777" w:rsidR="00690A79" w:rsidRPr="00EB0250" w:rsidRDefault="00690A79" w:rsidP="00690A79">
      <w:pPr>
        <w:shd w:val="clear" w:color="auto" w:fill="FFFFFF"/>
        <w:spacing w:after="0" w:line="240" w:lineRule="auto"/>
        <w:jc w:val="right"/>
        <w:rPr>
          <w:rFonts w:asciiTheme="majorHAnsi" w:hAnsiTheme="majorHAnsi" w:cs="Calibri"/>
          <w:i/>
          <w:color w:val="auto"/>
        </w:rPr>
      </w:pPr>
      <w:r w:rsidRPr="00EB0250">
        <w:rPr>
          <w:rFonts w:asciiTheme="majorHAnsi" w:hAnsiTheme="majorHAnsi" w:cs="Calibri"/>
          <w:i/>
          <w:color w:val="auto"/>
        </w:rPr>
        <w:t>анализа деятельности своих членов на основании</w:t>
      </w:r>
    </w:p>
    <w:p w14:paraId="24C298F9" w14:textId="77777777" w:rsidR="00690A79" w:rsidRPr="00EB0250" w:rsidRDefault="00690A79" w:rsidP="00690A79">
      <w:pPr>
        <w:shd w:val="clear" w:color="auto" w:fill="FFFFFF"/>
        <w:spacing w:after="0" w:line="240" w:lineRule="auto"/>
        <w:jc w:val="right"/>
        <w:rPr>
          <w:rFonts w:asciiTheme="majorHAnsi" w:hAnsiTheme="majorHAnsi" w:cs="Calibri"/>
          <w:i/>
          <w:color w:val="auto"/>
        </w:rPr>
      </w:pPr>
      <w:r w:rsidRPr="00EB0250">
        <w:rPr>
          <w:rFonts w:asciiTheme="majorHAnsi" w:hAnsiTheme="majorHAnsi" w:cs="Calibri"/>
          <w:i/>
          <w:color w:val="auto"/>
        </w:rPr>
        <w:t xml:space="preserve"> информации, представляемой ими в форме отчетов» </w:t>
      </w:r>
    </w:p>
    <w:p w14:paraId="58735DF3" w14:textId="77777777" w:rsidR="00690A79" w:rsidRPr="00EB0250" w:rsidRDefault="00690A79" w:rsidP="00690A79">
      <w:pPr>
        <w:spacing w:after="0" w:line="240" w:lineRule="auto"/>
        <w:jc w:val="right"/>
        <w:rPr>
          <w:rFonts w:asciiTheme="majorHAnsi" w:hAnsiTheme="majorHAnsi" w:cs="Calibri"/>
          <w:color w:val="auto"/>
        </w:rPr>
      </w:pPr>
    </w:p>
    <w:p w14:paraId="5CE816C8" w14:textId="77777777" w:rsidR="00690A79" w:rsidRPr="00EB0250" w:rsidRDefault="00690A79" w:rsidP="00690A79">
      <w:pPr>
        <w:spacing w:after="0" w:line="240" w:lineRule="auto"/>
        <w:jc w:val="center"/>
        <w:rPr>
          <w:rFonts w:asciiTheme="majorHAnsi" w:eastAsia="Calibri" w:hAnsiTheme="majorHAnsi" w:cs="Calibri"/>
          <w:b/>
          <w:caps/>
          <w:color w:val="auto"/>
        </w:rPr>
      </w:pPr>
      <w:r w:rsidRPr="00EB0250">
        <w:rPr>
          <w:rFonts w:asciiTheme="majorHAnsi" w:eastAsia="Calibri" w:hAnsiTheme="majorHAnsi" w:cs="Calibri"/>
          <w:b/>
          <w:caps/>
          <w:color w:val="auto"/>
        </w:rPr>
        <w:t xml:space="preserve">ОТЧЕТ </w:t>
      </w:r>
    </w:p>
    <w:p w14:paraId="4EBED8E3" w14:textId="77777777" w:rsidR="00690A79" w:rsidRPr="00EB0250" w:rsidRDefault="00690A79" w:rsidP="00690A79">
      <w:pPr>
        <w:spacing w:after="0" w:line="240" w:lineRule="auto"/>
        <w:jc w:val="center"/>
        <w:rPr>
          <w:rFonts w:asciiTheme="majorHAnsi" w:eastAsia="Calibri" w:hAnsiTheme="majorHAnsi" w:cs="Calibri"/>
          <w:b/>
          <w:color w:val="auto"/>
        </w:rPr>
      </w:pPr>
      <w:r w:rsidRPr="00EB0250">
        <w:rPr>
          <w:rFonts w:asciiTheme="majorHAnsi" w:eastAsia="Calibri" w:hAnsiTheme="majorHAnsi" w:cs="Calibri"/>
          <w:b/>
          <w:caps/>
          <w:color w:val="auto"/>
        </w:rPr>
        <w:t>о деятельности члена Ассоциации «Сахалинстрой» за 20______год</w:t>
      </w:r>
    </w:p>
    <w:p w14:paraId="0A935B54" w14:textId="77777777" w:rsidR="00690A79" w:rsidRPr="00EB0250" w:rsidRDefault="00690A79" w:rsidP="00690A79">
      <w:pPr>
        <w:spacing w:after="0" w:line="240" w:lineRule="auto"/>
        <w:jc w:val="center"/>
        <w:rPr>
          <w:rFonts w:asciiTheme="majorHAnsi" w:eastAsia="Calibri" w:hAnsiTheme="majorHAnsi" w:cs="Calibri"/>
          <w:b/>
          <w:color w:val="auto"/>
        </w:rPr>
      </w:pPr>
    </w:p>
    <w:tbl>
      <w:tblPr>
        <w:tblStyle w:val="22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267"/>
        <w:gridCol w:w="2552"/>
        <w:gridCol w:w="1623"/>
        <w:gridCol w:w="645"/>
        <w:gridCol w:w="1559"/>
      </w:tblGrid>
      <w:tr w:rsidR="00690A79" w:rsidRPr="00EB0250" w14:paraId="44EBA5F2" w14:textId="77777777" w:rsidTr="00DB1391">
        <w:trPr>
          <w:trHeight w:val="510"/>
        </w:trPr>
        <w:tc>
          <w:tcPr>
            <w:tcW w:w="988" w:type="dxa"/>
          </w:tcPr>
          <w:p w14:paraId="52235758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30DA9CC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Полное наименование организации</w:t>
            </w: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  <w:lang w:val="en-US"/>
              </w:rPr>
              <w:t>/</w:t>
            </w: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ИП</w:t>
            </w:r>
          </w:p>
          <w:p w14:paraId="4DBDD8B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72F841B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03AE4CC5" w14:textId="77777777" w:rsidTr="00DB1391">
        <w:trPr>
          <w:trHeight w:val="510"/>
        </w:trPr>
        <w:tc>
          <w:tcPr>
            <w:tcW w:w="988" w:type="dxa"/>
          </w:tcPr>
          <w:p w14:paraId="1F4A2037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79C295A6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827" w:type="dxa"/>
            <w:gridSpan w:val="3"/>
          </w:tcPr>
          <w:p w14:paraId="38F3FFE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6D97040F" w14:textId="77777777" w:rsidTr="00DB1391">
        <w:trPr>
          <w:trHeight w:val="510"/>
        </w:trPr>
        <w:tc>
          <w:tcPr>
            <w:tcW w:w="988" w:type="dxa"/>
          </w:tcPr>
          <w:p w14:paraId="50C3C5FB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018F12A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Фактический адрес юридического лица</w:t>
            </w:r>
          </w:p>
        </w:tc>
        <w:tc>
          <w:tcPr>
            <w:tcW w:w="3827" w:type="dxa"/>
            <w:gridSpan w:val="3"/>
          </w:tcPr>
          <w:p w14:paraId="68CBCD7C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28D29FAE" w14:textId="77777777" w:rsidTr="00DB1391">
        <w:trPr>
          <w:trHeight w:val="510"/>
        </w:trPr>
        <w:tc>
          <w:tcPr>
            <w:tcW w:w="988" w:type="dxa"/>
          </w:tcPr>
          <w:p w14:paraId="55839BF9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3503884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Телефон/факс</w:t>
            </w:r>
          </w:p>
        </w:tc>
        <w:tc>
          <w:tcPr>
            <w:tcW w:w="3827" w:type="dxa"/>
            <w:gridSpan w:val="3"/>
          </w:tcPr>
          <w:p w14:paraId="6390106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6869BFB5" w14:textId="77777777" w:rsidTr="00DB1391">
        <w:trPr>
          <w:trHeight w:val="510"/>
        </w:trPr>
        <w:tc>
          <w:tcPr>
            <w:tcW w:w="988" w:type="dxa"/>
          </w:tcPr>
          <w:p w14:paraId="3344A2A4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6B202B8B" w14:textId="77777777" w:rsidR="00690A79" w:rsidRPr="00EB0250" w:rsidRDefault="00690A79" w:rsidP="00DB13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E-</w:t>
            </w:r>
            <w:proofErr w:type="spellStart"/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mail</w:t>
            </w:r>
            <w:proofErr w:type="spellEnd"/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3"/>
          </w:tcPr>
          <w:p w14:paraId="4C3355A7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70254C99" w14:textId="77777777" w:rsidTr="00DB1391">
        <w:trPr>
          <w:trHeight w:val="510"/>
        </w:trPr>
        <w:tc>
          <w:tcPr>
            <w:tcW w:w="988" w:type="dxa"/>
          </w:tcPr>
          <w:p w14:paraId="3BEC6D01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81E8891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Осуществление видов деятельности в сфере строительства:</w:t>
            </w:r>
          </w:p>
        </w:tc>
        <w:tc>
          <w:tcPr>
            <w:tcW w:w="3827" w:type="dxa"/>
            <w:gridSpan w:val="3"/>
          </w:tcPr>
          <w:p w14:paraId="466A0E46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Нужное отметить знаком </w:t>
            </w:r>
          </w:p>
          <w:p w14:paraId="6DB266F9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«</w:t>
            </w:r>
            <w:r w:rsidRPr="00EB0250">
              <w:rPr>
                <w:rFonts w:asciiTheme="majorHAnsi" w:hAnsiTheme="majorHAnsi" w:cs="Calibri"/>
                <w:b/>
                <w:sz w:val="24"/>
                <w:szCs w:val="24"/>
                <w:lang w:val="en-US"/>
              </w:rPr>
              <w:t>V</w:t>
            </w: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»</w:t>
            </w:r>
          </w:p>
        </w:tc>
      </w:tr>
      <w:tr w:rsidR="00690A79" w:rsidRPr="00EB0250" w14:paraId="7100E009" w14:textId="77777777" w:rsidTr="00DB1391">
        <w:trPr>
          <w:trHeight w:val="515"/>
        </w:trPr>
        <w:tc>
          <w:tcPr>
            <w:tcW w:w="988" w:type="dxa"/>
          </w:tcPr>
          <w:p w14:paraId="61F88A62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6.1</w:t>
            </w:r>
          </w:p>
        </w:tc>
        <w:tc>
          <w:tcPr>
            <w:tcW w:w="4819" w:type="dxa"/>
            <w:gridSpan w:val="2"/>
            <w:vAlign w:val="center"/>
          </w:tcPr>
          <w:p w14:paraId="16E1B4BC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Застройщик</w:t>
            </w:r>
          </w:p>
        </w:tc>
        <w:tc>
          <w:tcPr>
            <w:tcW w:w="3827" w:type="dxa"/>
            <w:gridSpan w:val="3"/>
          </w:tcPr>
          <w:p w14:paraId="6BDF4FAF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707D6386" w14:textId="77777777" w:rsidTr="00DB1391">
        <w:trPr>
          <w:trHeight w:val="515"/>
        </w:trPr>
        <w:tc>
          <w:tcPr>
            <w:tcW w:w="988" w:type="dxa"/>
          </w:tcPr>
          <w:p w14:paraId="499FB606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6.2</w:t>
            </w:r>
          </w:p>
        </w:tc>
        <w:tc>
          <w:tcPr>
            <w:tcW w:w="4819" w:type="dxa"/>
            <w:gridSpan w:val="2"/>
            <w:vAlign w:val="center"/>
          </w:tcPr>
          <w:p w14:paraId="0F16EEA8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Технический заказчик </w:t>
            </w:r>
          </w:p>
        </w:tc>
        <w:tc>
          <w:tcPr>
            <w:tcW w:w="3827" w:type="dxa"/>
            <w:gridSpan w:val="3"/>
          </w:tcPr>
          <w:p w14:paraId="7DCE5AC6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3B9D231E" w14:textId="77777777" w:rsidTr="00DB1391">
        <w:trPr>
          <w:trHeight w:val="515"/>
        </w:trPr>
        <w:tc>
          <w:tcPr>
            <w:tcW w:w="988" w:type="dxa"/>
          </w:tcPr>
          <w:p w14:paraId="156006CA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6.3</w:t>
            </w:r>
          </w:p>
        </w:tc>
        <w:tc>
          <w:tcPr>
            <w:tcW w:w="4819" w:type="dxa"/>
            <w:gridSpan w:val="2"/>
            <w:vAlign w:val="center"/>
          </w:tcPr>
          <w:p w14:paraId="1FF137A5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Осуществление строительного контроля по договору</w:t>
            </w:r>
          </w:p>
        </w:tc>
        <w:tc>
          <w:tcPr>
            <w:tcW w:w="3827" w:type="dxa"/>
            <w:gridSpan w:val="3"/>
          </w:tcPr>
          <w:p w14:paraId="03F07AA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C66B67A" w14:textId="77777777" w:rsidTr="00DB1391">
        <w:trPr>
          <w:trHeight w:val="515"/>
        </w:trPr>
        <w:tc>
          <w:tcPr>
            <w:tcW w:w="988" w:type="dxa"/>
          </w:tcPr>
          <w:p w14:paraId="16590B52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6.4</w:t>
            </w:r>
          </w:p>
        </w:tc>
        <w:tc>
          <w:tcPr>
            <w:tcW w:w="4819" w:type="dxa"/>
            <w:gridSpan w:val="2"/>
            <w:vAlign w:val="center"/>
          </w:tcPr>
          <w:p w14:paraId="7113FEF6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Генеральный подрядчик</w:t>
            </w:r>
          </w:p>
        </w:tc>
        <w:tc>
          <w:tcPr>
            <w:tcW w:w="3827" w:type="dxa"/>
            <w:gridSpan w:val="3"/>
          </w:tcPr>
          <w:p w14:paraId="272909B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BCB72F7" w14:textId="77777777" w:rsidTr="00DB1391">
        <w:trPr>
          <w:trHeight w:val="583"/>
        </w:trPr>
        <w:tc>
          <w:tcPr>
            <w:tcW w:w="988" w:type="dxa"/>
          </w:tcPr>
          <w:p w14:paraId="3B734FF8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6.5</w:t>
            </w:r>
          </w:p>
        </w:tc>
        <w:tc>
          <w:tcPr>
            <w:tcW w:w="4819" w:type="dxa"/>
            <w:gridSpan w:val="2"/>
            <w:vAlign w:val="center"/>
          </w:tcPr>
          <w:p w14:paraId="51CFBB6D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Субподрядчик</w:t>
            </w:r>
          </w:p>
        </w:tc>
        <w:tc>
          <w:tcPr>
            <w:tcW w:w="3827" w:type="dxa"/>
            <w:gridSpan w:val="3"/>
          </w:tcPr>
          <w:p w14:paraId="295638B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40274D2" w14:textId="77777777" w:rsidTr="00DB1391">
        <w:trPr>
          <w:trHeight w:val="832"/>
        </w:trPr>
        <w:tc>
          <w:tcPr>
            <w:tcW w:w="988" w:type="dxa"/>
          </w:tcPr>
          <w:p w14:paraId="7706526E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  <w:p w14:paraId="48954AF5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7.</w:t>
            </w:r>
          </w:p>
          <w:p w14:paraId="226982BB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4C8FEB9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На каких видах строительства специализируется компания: </w:t>
            </w:r>
          </w:p>
          <w:p w14:paraId="6DE0E149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(указать % годового объёма)</w:t>
            </w:r>
          </w:p>
          <w:p w14:paraId="672FA4CE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29D2534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Нужное отметить знаком </w:t>
            </w:r>
          </w:p>
          <w:p w14:paraId="04D14F2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«V»</w:t>
            </w:r>
          </w:p>
          <w:p w14:paraId="6CD5E01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06BD4BE9" w14:textId="77777777" w:rsidTr="00DB1391">
        <w:trPr>
          <w:trHeight w:val="308"/>
        </w:trPr>
        <w:tc>
          <w:tcPr>
            <w:tcW w:w="988" w:type="dxa"/>
          </w:tcPr>
          <w:p w14:paraId="4D488B68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7.1</w:t>
            </w:r>
          </w:p>
        </w:tc>
        <w:tc>
          <w:tcPr>
            <w:tcW w:w="4819" w:type="dxa"/>
            <w:gridSpan w:val="2"/>
            <w:vAlign w:val="center"/>
          </w:tcPr>
          <w:p w14:paraId="7318FCEE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Строительство</w:t>
            </w:r>
          </w:p>
        </w:tc>
        <w:tc>
          <w:tcPr>
            <w:tcW w:w="3827" w:type="dxa"/>
            <w:gridSpan w:val="3"/>
          </w:tcPr>
          <w:p w14:paraId="20AC22B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0C3718AC" w14:textId="77777777" w:rsidTr="00DB1391">
        <w:trPr>
          <w:trHeight w:val="795"/>
        </w:trPr>
        <w:tc>
          <w:tcPr>
            <w:tcW w:w="988" w:type="dxa"/>
          </w:tcPr>
          <w:p w14:paraId="2715D34E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  <w:p w14:paraId="0B5830E1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7.2</w:t>
            </w:r>
          </w:p>
        </w:tc>
        <w:tc>
          <w:tcPr>
            <w:tcW w:w="4819" w:type="dxa"/>
            <w:gridSpan w:val="2"/>
            <w:vAlign w:val="center"/>
          </w:tcPr>
          <w:p w14:paraId="5157DD89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Капитальный ремонт</w:t>
            </w:r>
          </w:p>
        </w:tc>
        <w:tc>
          <w:tcPr>
            <w:tcW w:w="3827" w:type="dxa"/>
            <w:gridSpan w:val="3"/>
          </w:tcPr>
          <w:p w14:paraId="32DABAA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1E9A6568" w14:textId="77777777" w:rsidTr="00DB1391">
        <w:trPr>
          <w:trHeight w:val="427"/>
        </w:trPr>
        <w:tc>
          <w:tcPr>
            <w:tcW w:w="988" w:type="dxa"/>
          </w:tcPr>
          <w:p w14:paraId="38BA31F6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7.3</w:t>
            </w:r>
          </w:p>
        </w:tc>
        <w:tc>
          <w:tcPr>
            <w:tcW w:w="4819" w:type="dxa"/>
            <w:gridSpan w:val="2"/>
            <w:vAlign w:val="center"/>
          </w:tcPr>
          <w:p w14:paraId="5A1B7C0A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b/>
                <w:color w:val="FF0000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Снос объектов капитального строительства</w:t>
            </w:r>
          </w:p>
        </w:tc>
        <w:tc>
          <w:tcPr>
            <w:tcW w:w="3827" w:type="dxa"/>
            <w:gridSpan w:val="3"/>
          </w:tcPr>
          <w:p w14:paraId="6B72650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52C4C9CB" w14:textId="77777777" w:rsidTr="00DB1391">
        <w:trPr>
          <w:trHeight w:val="233"/>
        </w:trPr>
        <w:tc>
          <w:tcPr>
            <w:tcW w:w="988" w:type="dxa"/>
          </w:tcPr>
          <w:p w14:paraId="24311289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  <w:p w14:paraId="09A0DDC0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  <w:lang w:val="en-US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  <w:lang w:val="en-US"/>
              </w:rPr>
              <w:t>8.</w:t>
            </w:r>
          </w:p>
        </w:tc>
        <w:tc>
          <w:tcPr>
            <w:tcW w:w="4819" w:type="dxa"/>
            <w:gridSpan w:val="2"/>
            <w:vAlign w:val="center"/>
          </w:tcPr>
          <w:p w14:paraId="7B67C944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14:paraId="57A13096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DD1C02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1B5C403E" w14:textId="77777777" w:rsidTr="00DB1391">
        <w:trPr>
          <w:trHeight w:val="622"/>
        </w:trPr>
        <w:tc>
          <w:tcPr>
            <w:tcW w:w="988" w:type="dxa"/>
          </w:tcPr>
          <w:p w14:paraId="627E4ABC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  <w:p w14:paraId="2205EDE8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  <w:p w14:paraId="5884AE6D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</w:t>
            </w:r>
          </w:p>
          <w:p w14:paraId="752480EF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  <w:lang w:val="en-US"/>
              </w:rPr>
            </w:pPr>
          </w:p>
          <w:p w14:paraId="14733BE6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  <w:lang w:val="en-US"/>
              </w:rPr>
            </w:pPr>
          </w:p>
          <w:p w14:paraId="23CDAFC3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4DC9113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b/>
                <w:color w:val="FF0000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lastRenderedPageBreak/>
              <w:t>Работы по организации строительства, реконструкции и капитального ремонта привлекаемым застройщиком или заказчиком на основании</w:t>
            </w: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 подрядного </w:t>
            </w: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lastRenderedPageBreak/>
              <w:t>договора члена Ассоциации (генеральным подрядчиком):</w:t>
            </w:r>
          </w:p>
        </w:tc>
        <w:tc>
          <w:tcPr>
            <w:tcW w:w="3827" w:type="dxa"/>
            <w:gridSpan w:val="3"/>
          </w:tcPr>
          <w:p w14:paraId="3CB65973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lastRenderedPageBreak/>
              <w:t xml:space="preserve">Нужное отметить знаком </w:t>
            </w:r>
          </w:p>
          <w:p w14:paraId="3A92588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«V»</w:t>
            </w:r>
          </w:p>
        </w:tc>
      </w:tr>
      <w:tr w:rsidR="00690A79" w:rsidRPr="00EB0250" w14:paraId="484CEC73" w14:textId="77777777" w:rsidTr="00DB1391">
        <w:trPr>
          <w:trHeight w:val="382"/>
        </w:trPr>
        <w:tc>
          <w:tcPr>
            <w:tcW w:w="988" w:type="dxa"/>
          </w:tcPr>
          <w:p w14:paraId="3D193947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</w:t>
            </w:r>
          </w:p>
        </w:tc>
        <w:tc>
          <w:tcPr>
            <w:tcW w:w="4819" w:type="dxa"/>
            <w:gridSpan w:val="2"/>
            <w:vAlign w:val="center"/>
          </w:tcPr>
          <w:p w14:paraId="0BB73FD3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Промышленное строительство</w:t>
            </w:r>
          </w:p>
          <w:p w14:paraId="10182BC4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A53B4D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572A48B9" w14:textId="77777777" w:rsidTr="00DB1391">
        <w:trPr>
          <w:trHeight w:val="428"/>
        </w:trPr>
        <w:tc>
          <w:tcPr>
            <w:tcW w:w="988" w:type="dxa"/>
          </w:tcPr>
          <w:p w14:paraId="4A17E3E6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9.1.1</w:t>
            </w:r>
          </w:p>
        </w:tc>
        <w:tc>
          <w:tcPr>
            <w:tcW w:w="4819" w:type="dxa"/>
            <w:gridSpan w:val="2"/>
            <w:vAlign w:val="center"/>
          </w:tcPr>
          <w:p w14:paraId="118ECC85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топливной</w:t>
            </w:r>
            <w:r w:rsidRPr="00EB0250">
              <w:rPr>
                <w:rFonts w:asciiTheme="majorHAnsi" w:hAnsiTheme="majorHAnsi"/>
              </w:rPr>
              <w:t xml:space="preserve"> </w:t>
            </w:r>
            <w:r w:rsidRPr="00EB0250">
              <w:rPr>
                <w:rFonts w:asciiTheme="majorHAnsi" w:hAnsiTheme="majorHAnsi" w:cs="Calibri"/>
                <w:sz w:val="24"/>
                <w:szCs w:val="24"/>
              </w:rPr>
              <w:t>промышленности</w:t>
            </w:r>
          </w:p>
          <w:p w14:paraId="2E48B540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365E352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13FE62E7" w14:textId="77777777" w:rsidTr="00DB1391">
        <w:trPr>
          <w:trHeight w:val="682"/>
        </w:trPr>
        <w:tc>
          <w:tcPr>
            <w:tcW w:w="988" w:type="dxa"/>
          </w:tcPr>
          <w:p w14:paraId="0C34D174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9.1.2</w:t>
            </w:r>
          </w:p>
        </w:tc>
        <w:tc>
          <w:tcPr>
            <w:tcW w:w="4819" w:type="dxa"/>
            <w:gridSpan w:val="2"/>
            <w:vAlign w:val="center"/>
          </w:tcPr>
          <w:p w14:paraId="6154065C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угольной промышленности</w:t>
            </w:r>
          </w:p>
          <w:p w14:paraId="6F84F29A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A5BEF76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0F53C3E5" w14:textId="77777777" w:rsidTr="00DB1391">
        <w:trPr>
          <w:trHeight w:val="757"/>
        </w:trPr>
        <w:tc>
          <w:tcPr>
            <w:tcW w:w="988" w:type="dxa"/>
          </w:tcPr>
          <w:p w14:paraId="2124F403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9.1.3</w:t>
            </w:r>
          </w:p>
        </w:tc>
        <w:tc>
          <w:tcPr>
            <w:tcW w:w="4819" w:type="dxa"/>
            <w:gridSpan w:val="2"/>
            <w:vAlign w:val="center"/>
          </w:tcPr>
          <w:p w14:paraId="21B1E47E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химической и нефтехимической промышленности</w:t>
            </w:r>
          </w:p>
        </w:tc>
        <w:tc>
          <w:tcPr>
            <w:tcW w:w="3827" w:type="dxa"/>
            <w:gridSpan w:val="3"/>
          </w:tcPr>
          <w:p w14:paraId="4097819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0E2655DA" w14:textId="77777777" w:rsidTr="00DB1391">
        <w:trPr>
          <w:trHeight w:val="795"/>
        </w:trPr>
        <w:tc>
          <w:tcPr>
            <w:tcW w:w="988" w:type="dxa"/>
          </w:tcPr>
          <w:p w14:paraId="1B8EDE98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9.1.4</w:t>
            </w:r>
          </w:p>
        </w:tc>
        <w:tc>
          <w:tcPr>
            <w:tcW w:w="4819" w:type="dxa"/>
            <w:gridSpan w:val="2"/>
            <w:vAlign w:val="center"/>
          </w:tcPr>
          <w:p w14:paraId="52FE1BC0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машиностроения и металлообработки</w:t>
            </w:r>
          </w:p>
        </w:tc>
        <w:tc>
          <w:tcPr>
            <w:tcW w:w="3827" w:type="dxa"/>
            <w:gridSpan w:val="3"/>
          </w:tcPr>
          <w:p w14:paraId="797B66D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5DA75F60" w14:textId="77777777" w:rsidTr="00DB1391">
        <w:trPr>
          <w:trHeight w:val="1088"/>
        </w:trPr>
        <w:tc>
          <w:tcPr>
            <w:tcW w:w="988" w:type="dxa"/>
          </w:tcPr>
          <w:p w14:paraId="6FB841C4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9.1.5</w:t>
            </w:r>
          </w:p>
        </w:tc>
        <w:tc>
          <w:tcPr>
            <w:tcW w:w="4819" w:type="dxa"/>
            <w:gridSpan w:val="2"/>
            <w:vAlign w:val="center"/>
          </w:tcPr>
          <w:p w14:paraId="0ABFF78A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лесной, деревообрабатывающей, целлюлозно-бумажной промышленности</w:t>
            </w:r>
          </w:p>
        </w:tc>
        <w:tc>
          <w:tcPr>
            <w:tcW w:w="3827" w:type="dxa"/>
            <w:gridSpan w:val="3"/>
          </w:tcPr>
          <w:p w14:paraId="01881C0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704F1364" w14:textId="77777777" w:rsidTr="00DB1391">
        <w:trPr>
          <w:trHeight w:val="750"/>
        </w:trPr>
        <w:tc>
          <w:tcPr>
            <w:tcW w:w="988" w:type="dxa"/>
          </w:tcPr>
          <w:p w14:paraId="7902E03B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9.1.6</w:t>
            </w:r>
          </w:p>
        </w:tc>
        <w:tc>
          <w:tcPr>
            <w:tcW w:w="4819" w:type="dxa"/>
            <w:gridSpan w:val="2"/>
            <w:vAlign w:val="center"/>
          </w:tcPr>
          <w:p w14:paraId="7E61347C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легкой промышленности</w:t>
            </w:r>
          </w:p>
        </w:tc>
        <w:tc>
          <w:tcPr>
            <w:tcW w:w="3827" w:type="dxa"/>
            <w:gridSpan w:val="3"/>
          </w:tcPr>
          <w:p w14:paraId="72277F6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5B67350B" w14:textId="77777777" w:rsidTr="00DB1391">
        <w:trPr>
          <w:trHeight w:val="878"/>
        </w:trPr>
        <w:tc>
          <w:tcPr>
            <w:tcW w:w="988" w:type="dxa"/>
          </w:tcPr>
          <w:p w14:paraId="24A7CB1B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9.1.7</w:t>
            </w:r>
          </w:p>
        </w:tc>
        <w:tc>
          <w:tcPr>
            <w:tcW w:w="4819" w:type="dxa"/>
            <w:gridSpan w:val="2"/>
            <w:vAlign w:val="center"/>
          </w:tcPr>
          <w:p w14:paraId="54279450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пищевой промышленности</w:t>
            </w:r>
          </w:p>
        </w:tc>
        <w:tc>
          <w:tcPr>
            <w:tcW w:w="3827" w:type="dxa"/>
            <w:gridSpan w:val="3"/>
          </w:tcPr>
          <w:p w14:paraId="0D71A22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7AA6A7C9" w14:textId="77777777" w:rsidTr="00DB1391">
        <w:trPr>
          <w:trHeight w:val="718"/>
        </w:trPr>
        <w:tc>
          <w:tcPr>
            <w:tcW w:w="988" w:type="dxa"/>
          </w:tcPr>
          <w:p w14:paraId="216AD6A4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9.1.8</w:t>
            </w:r>
          </w:p>
        </w:tc>
        <w:tc>
          <w:tcPr>
            <w:tcW w:w="4819" w:type="dxa"/>
            <w:gridSpan w:val="2"/>
            <w:vAlign w:val="center"/>
          </w:tcPr>
          <w:p w14:paraId="1AB91DC8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сельского и лесного хозяйства</w:t>
            </w:r>
          </w:p>
          <w:p w14:paraId="4AB85114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1C0B5AC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19283C12" w14:textId="77777777" w:rsidTr="00DB1391">
        <w:trPr>
          <w:trHeight w:val="427"/>
        </w:trPr>
        <w:tc>
          <w:tcPr>
            <w:tcW w:w="988" w:type="dxa"/>
          </w:tcPr>
          <w:p w14:paraId="667FB0E5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9.1.9</w:t>
            </w:r>
          </w:p>
        </w:tc>
        <w:tc>
          <w:tcPr>
            <w:tcW w:w="4819" w:type="dxa"/>
            <w:gridSpan w:val="2"/>
            <w:vAlign w:val="center"/>
          </w:tcPr>
          <w:p w14:paraId="4BB22A2A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Тепловые электростанции</w:t>
            </w:r>
          </w:p>
        </w:tc>
        <w:tc>
          <w:tcPr>
            <w:tcW w:w="3827" w:type="dxa"/>
            <w:gridSpan w:val="3"/>
          </w:tcPr>
          <w:p w14:paraId="0D08797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4FB5CB3A" w14:textId="77777777" w:rsidTr="00DB1391">
        <w:trPr>
          <w:trHeight w:val="653"/>
        </w:trPr>
        <w:tc>
          <w:tcPr>
            <w:tcW w:w="988" w:type="dxa"/>
          </w:tcPr>
          <w:p w14:paraId="37954BB7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9.1.10</w:t>
            </w:r>
          </w:p>
        </w:tc>
        <w:tc>
          <w:tcPr>
            <w:tcW w:w="4819" w:type="dxa"/>
            <w:gridSpan w:val="2"/>
            <w:vAlign w:val="center"/>
          </w:tcPr>
          <w:p w14:paraId="758688C3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Объекты использования атомной энергии</w:t>
            </w:r>
          </w:p>
        </w:tc>
        <w:tc>
          <w:tcPr>
            <w:tcW w:w="3827" w:type="dxa"/>
            <w:gridSpan w:val="3"/>
          </w:tcPr>
          <w:p w14:paraId="4539A68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2B9D345C" w14:textId="77777777" w:rsidTr="00DB1391">
        <w:trPr>
          <w:trHeight w:val="562"/>
        </w:trPr>
        <w:tc>
          <w:tcPr>
            <w:tcW w:w="988" w:type="dxa"/>
          </w:tcPr>
          <w:p w14:paraId="0C424F88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9.1.11</w:t>
            </w:r>
          </w:p>
        </w:tc>
        <w:tc>
          <w:tcPr>
            <w:tcW w:w="4819" w:type="dxa"/>
            <w:gridSpan w:val="2"/>
            <w:vAlign w:val="center"/>
          </w:tcPr>
          <w:p w14:paraId="66F1D79D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 xml:space="preserve">Объекты электроснабжения свыше 110 </w:t>
            </w:r>
            <w:proofErr w:type="spellStart"/>
            <w:r w:rsidRPr="00EB0250">
              <w:rPr>
                <w:rFonts w:asciiTheme="majorHAnsi" w:hAnsiTheme="majorHAnsi" w:cs="Calibri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827" w:type="dxa"/>
            <w:gridSpan w:val="3"/>
          </w:tcPr>
          <w:p w14:paraId="66E99F9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1346CDC2" w14:textId="77777777" w:rsidTr="00DB1391">
        <w:trPr>
          <w:trHeight w:val="742"/>
        </w:trPr>
        <w:tc>
          <w:tcPr>
            <w:tcW w:w="988" w:type="dxa"/>
          </w:tcPr>
          <w:p w14:paraId="48EE7D98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9.1.12</w:t>
            </w:r>
          </w:p>
        </w:tc>
        <w:tc>
          <w:tcPr>
            <w:tcW w:w="4819" w:type="dxa"/>
            <w:gridSpan w:val="2"/>
            <w:vAlign w:val="center"/>
          </w:tcPr>
          <w:p w14:paraId="005517B3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Объекты нефтегазового комплекса</w:t>
            </w:r>
          </w:p>
        </w:tc>
        <w:tc>
          <w:tcPr>
            <w:tcW w:w="3827" w:type="dxa"/>
            <w:gridSpan w:val="3"/>
          </w:tcPr>
          <w:p w14:paraId="5B7ADB9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634B1890" w14:textId="77777777" w:rsidTr="00DB1391">
        <w:trPr>
          <w:trHeight w:val="626"/>
        </w:trPr>
        <w:tc>
          <w:tcPr>
            <w:tcW w:w="988" w:type="dxa"/>
          </w:tcPr>
          <w:p w14:paraId="1E50392F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9.2</w:t>
            </w:r>
          </w:p>
        </w:tc>
        <w:tc>
          <w:tcPr>
            <w:tcW w:w="4819" w:type="dxa"/>
            <w:gridSpan w:val="2"/>
            <w:vAlign w:val="center"/>
          </w:tcPr>
          <w:p w14:paraId="06AE9246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Транспортное строительство</w:t>
            </w:r>
          </w:p>
          <w:p w14:paraId="722E44DE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7414F6C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66148B7C" w14:textId="77777777" w:rsidTr="00DB1391">
        <w:trPr>
          <w:trHeight w:val="1004"/>
        </w:trPr>
        <w:tc>
          <w:tcPr>
            <w:tcW w:w="988" w:type="dxa"/>
          </w:tcPr>
          <w:p w14:paraId="52FA2D0B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9.2.1</w:t>
            </w:r>
          </w:p>
        </w:tc>
        <w:tc>
          <w:tcPr>
            <w:tcW w:w="4819" w:type="dxa"/>
            <w:gridSpan w:val="2"/>
            <w:vAlign w:val="center"/>
          </w:tcPr>
          <w:p w14:paraId="629EEBF1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Автомобильные дороги и объекты</w:t>
            </w:r>
            <w:r w:rsidRPr="00EB0250">
              <w:rPr>
                <w:rFonts w:asciiTheme="majorHAnsi" w:hAnsiTheme="majorHAnsi"/>
              </w:rPr>
              <w:t xml:space="preserve"> </w:t>
            </w:r>
            <w:r w:rsidRPr="00EB0250">
              <w:rPr>
                <w:rFonts w:asciiTheme="majorHAnsi" w:hAnsiTheme="majorHAnsi" w:cs="Calibri"/>
                <w:sz w:val="24"/>
                <w:szCs w:val="24"/>
              </w:rPr>
              <w:t>инфраструктуры автомобильного транспорта</w:t>
            </w:r>
          </w:p>
          <w:p w14:paraId="05CE5A71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870450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0BD49976" w14:textId="77777777" w:rsidTr="00DB1391">
        <w:trPr>
          <w:trHeight w:val="690"/>
        </w:trPr>
        <w:tc>
          <w:tcPr>
            <w:tcW w:w="988" w:type="dxa"/>
          </w:tcPr>
          <w:p w14:paraId="3D37F681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9.2.2</w:t>
            </w:r>
          </w:p>
        </w:tc>
        <w:tc>
          <w:tcPr>
            <w:tcW w:w="4819" w:type="dxa"/>
            <w:gridSpan w:val="2"/>
            <w:vAlign w:val="center"/>
          </w:tcPr>
          <w:p w14:paraId="26F88044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Железные дороги и объекты инфраструктуры железнодорожного транспорта</w:t>
            </w:r>
          </w:p>
          <w:p w14:paraId="265D7C88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6B7F405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7B38A1B5" w14:textId="77777777" w:rsidTr="00DB1391">
        <w:trPr>
          <w:trHeight w:val="588"/>
        </w:trPr>
        <w:tc>
          <w:tcPr>
            <w:tcW w:w="988" w:type="dxa"/>
          </w:tcPr>
          <w:p w14:paraId="760FF28B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9.2.3</w:t>
            </w:r>
          </w:p>
        </w:tc>
        <w:tc>
          <w:tcPr>
            <w:tcW w:w="4819" w:type="dxa"/>
            <w:gridSpan w:val="2"/>
            <w:vAlign w:val="center"/>
          </w:tcPr>
          <w:p w14:paraId="5CD8C4EB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Аэропорты и иные объекты авиационной инфраструктуры</w:t>
            </w:r>
          </w:p>
          <w:p w14:paraId="0307401E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4833831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0E1A3829" w14:textId="77777777" w:rsidTr="00DB1391">
        <w:trPr>
          <w:trHeight w:val="803"/>
        </w:trPr>
        <w:tc>
          <w:tcPr>
            <w:tcW w:w="988" w:type="dxa"/>
          </w:tcPr>
          <w:p w14:paraId="46A08EDF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lastRenderedPageBreak/>
              <w:t>9.2.4</w:t>
            </w:r>
          </w:p>
        </w:tc>
        <w:tc>
          <w:tcPr>
            <w:tcW w:w="4819" w:type="dxa"/>
            <w:gridSpan w:val="2"/>
            <w:vAlign w:val="center"/>
          </w:tcPr>
          <w:p w14:paraId="1895CD11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Тоннели автомобильные и железнодорожные</w:t>
            </w:r>
          </w:p>
        </w:tc>
        <w:tc>
          <w:tcPr>
            <w:tcW w:w="3827" w:type="dxa"/>
            <w:gridSpan w:val="3"/>
          </w:tcPr>
          <w:p w14:paraId="45E8C6A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489E6B44" w14:textId="77777777" w:rsidTr="00DB1391">
        <w:trPr>
          <w:trHeight w:val="543"/>
        </w:trPr>
        <w:tc>
          <w:tcPr>
            <w:tcW w:w="988" w:type="dxa"/>
          </w:tcPr>
          <w:p w14:paraId="1EE92C8D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9.2.5</w:t>
            </w:r>
          </w:p>
        </w:tc>
        <w:tc>
          <w:tcPr>
            <w:tcW w:w="4819" w:type="dxa"/>
            <w:gridSpan w:val="2"/>
            <w:vAlign w:val="center"/>
          </w:tcPr>
          <w:p w14:paraId="725EE4C7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Метрополитены</w:t>
            </w:r>
          </w:p>
        </w:tc>
        <w:tc>
          <w:tcPr>
            <w:tcW w:w="3827" w:type="dxa"/>
            <w:gridSpan w:val="3"/>
          </w:tcPr>
          <w:p w14:paraId="3D7B920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58A0BD5C" w14:textId="77777777" w:rsidTr="00DB1391">
        <w:trPr>
          <w:trHeight w:val="555"/>
        </w:trPr>
        <w:tc>
          <w:tcPr>
            <w:tcW w:w="988" w:type="dxa"/>
          </w:tcPr>
          <w:p w14:paraId="0085DD2F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9.2.6</w:t>
            </w:r>
          </w:p>
        </w:tc>
        <w:tc>
          <w:tcPr>
            <w:tcW w:w="4819" w:type="dxa"/>
            <w:gridSpan w:val="2"/>
            <w:vAlign w:val="center"/>
          </w:tcPr>
          <w:p w14:paraId="2A830082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Мосты (большие и средние)</w:t>
            </w:r>
          </w:p>
        </w:tc>
        <w:tc>
          <w:tcPr>
            <w:tcW w:w="3827" w:type="dxa"/>
            <w:gridSpan w:val="3"/>
          </w:tcPr>
          <w:p w14:paraId="7EB74A0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1DC761F2" w14:textId="77777777" w:rsidTr="00DB1391">
        <w:trPr>
          <w:trHeight w:val="555"/>
        </w:trPr>
        <w:tc>
          <w:tcPr>
            <w:tcW w:w="988" w:type="dxa"/>
          </w:tcPr>
          <w:p w14:paraId="298D528E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9.2.7</w:t>
            </w:r>
          </w:p>
        </w:tc>
        <w:tc>
          <w:tcPr>
            <w:tcW w:w="4819" w:type="dxa"/>
            <w:gridSpan w:val="2"/>
            <w:vAlign w:val="center"/>
          </w:tcPr>
          <w:p w14:paraId="2DA4ED26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Предприятия и объекты общественного транспорта</w:t>
            </w:r>
          </w:p>
        </w:tc>
        <w:tc>
          <w:tcPr>
            <w:tcW w:w="3827" w:type="dxa"/>
            <w:gridSpan w:val="3"/>
          </w:tcPr>
          <w:p w14:paraId="2B2AA34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5AB4D971" w14:textId="77777777" w:rsidTr="00DB1391">
        <w:trPr>
          <w:trHeight w:val="555"/>
        </w:trPr>
        <w:tc>
          <w:tcPr>
            <w:tcW w:w="988" w:type="dxa"/>
          </w:tcPr>
          <w:p w14:paraId="05053166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9.3</w:t>
            </w:r>
          </w:p>
        </w:tc>
        <w:tc>
          <w:tcPr>
            <w:tcW w:w="4819" w:type="dxa"/>
            <w:gridSpan w:val="2"/>
            <w:vAlign w:val="center"/>
          </w:tcPr>
          <w:p w14:paraId="3344B72D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Жилищно-гражданское строительство</w:t>
            </w:r>
          </w:p>
        </w:tc>
        <w:tc>
          <w:tcPr>
            <w:tcW w:w="3827" w:type="dxa"/>
            <w:gridSpan w:val="3"/>
          </w:tcPr>
          <w:p w14:paraId="6E33F7C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5A1550AF" w14:textId="77777777" w:rsidTr="00DB1391">
        <w:trPr>
          <w:trHeight w:val="555"/>
        </w:trPr>
        <w:tc>
          <w:tcPr>
            <w:tcW w:w="988" w:type="dxa"/>
          </w:tcPr>
          <w:p w14:paraId="6706A994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9.4</w:t>
            </w:r>
          </w:p>
        </w:tc>
        <w:tc>
          <w:tcPr>
            <w:tcW w:w="4819" w:type="dxa"/>
            <w:gridSpan w:val="2"/>
            <w:vAlign w:val="center"/>
          </w:tcPr>
          <w:p w14:paraId="05A47154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Объекты электроснабжения до 110 </w:t>
            </w:r>
            <w:proofErr w:type="spellStart"/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кВ</w:t>
            </w:r>
            <w:proofErr w:type="spellEnd"/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827" w:type="dxa"/>
            <w:gridSpan w:val="3"/>
          </w:tcPr>
          <w:p w14:paraId="109C5FD6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0BC79CEF" w14:textId="77777777" w:rsidTr="00DB1391">
        <w:trPr>
          <w:trHeight w:val="555"/>
        </w:trPr>
        <w:tc>
          <w:tcPr>
            <w:tcW w:w="988" w:type="dxa"/>
          </w:tcPr>
          <w:p w14:paraId="7EC52F66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9.5</w:t>
            </w:r>
          </w:p>
        </w:tc>
        <w:tc>
          <w:tcPr>
            <w:tcW w:w="4819" w:type="dxa"/>
            <w:gridSpan w:val="2"/>
            <w:vAlign w:val="center"/>
          </w:tcPr>
          <w:p w14:paraId="6DB8567C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Объекты теплоснабжения</w:t>
            </w:r>
          </w:p>
        </w:tc>
        <w:tc>
          <w:tcPr>
            <w:tcW w:w="3827" w:type="dxa"/>
            <w:gridSpan w:val="3"/>
          </w:tcPr>
          <w:p w14:paraId="53DACBC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46433BFB" w14:textId="77777777" w:rsidTr="00DB1391">
        <w:trPr>
          <w:trHeight w:val="555"/>
        </w:trPr>
        <w:tc>
          <w:tcPr>
            <w:tcW w:w="988" w:type="dxa"/>
          </w:tcPr>
          <w:p w14:paraId="03DC2CEF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9.6</w:t>
            </w:r>
          </w:p>
        </w:tc>
        <w:tc>
          <w:tcPr>
            <w:tcW w:w="4819" w:type="dxa"/>
            <w:gridSpan w:val="2"/>
            <w:vAlign w:val="center"/>
          </w:tcPr>
          <w:p w14:paraId="30B47177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Объекты газоснабжения</w:t>
            </w:r>
          </w:p>
        </w:tc>
        <w:tc>
          <w:tcPr>
            <w:tcW w:w="3827" w:type="dxa"/>
            <w:gridSpan w:val="3"/>
          </w:tcPr>
          <w:p w14:paraId="1571B54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67A6812E" w14:textId="77777777" w:rsidTr="00DB1391">
        <w:trPr>
          <w:trHeight w:val="555"/>
        </w:trPr>
        <w:tc>
          <w:tcPr>
            <w:tcW w:w="988" w:type="dxa"/>
          </w:tcPr>
          <w:p w14:paraId="1C60DCF5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9.7</w:t>
            </w:r>
          </w:p>
        </w:tc>
        <w:tc>
          <w:tcPr>
            <w:tcW w:w="4819" w:type="dxa"/>
            <w:gridSpan w:val="2"/>
            <w:vAlign w:val="center"/>
          </w:tcPr>
          <w:p w14:paraId="4B097580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Объекты водоснабжения и канализации</w:t>
            </w:r>
          </w:p>
        </w:tc>
        <w:tc>
          <w:tcPr>
            <w:tcW w:w="3827" w:type="dxa"/>
            <w:gridSpan w:val="3"/>
          </w:tcPr>
          <w:p w14:paraId="44ED88D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13790A27" w14:textId="77777777" w:rsidTr="00DB1391">
        <w:trPr>
          <w:trHeight w:val="555"/>
        </w:trPr>
        <w:tc>
          <w:tcPr>
            <w:tcW w:w="988" w:type="dxa"/>
          </w:tcPr>
          <w:p w14:paraId="79B6B7F2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9.8</w:t>
            </w:r>
          </w:p>
        </w:tc>
        <w:tc>
          <w:tcPr>
            <w:tcW w:w="4819" w:type="dxa"/>
            <w:gridSpan w:val="2"/>
            <w:vAlign w:val="center"/>
          </w:tcPr>
          <w:p w14:paraId="71BBB0E1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Здания и сооружения объектов связи</w:t>
            </w:r>
          </w:p>
        </w:tc>
        <w:tc>
          <w:tcPr>
            <w:tcW w:w="3827" w:type="dxa"/>
            <w:gridSpan w:val="3"/>
          </w:tcPr>
          <w:p w14:paraId="487D8C3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7AA78F1A" w14:textId="77777777" w:rsidTr="00DB1391">
        <w:trPr>
          <w:trHeight w:val="555"/>
        </w:trPr>
        <w:tc>
          <w:tcPr>
            <w:tcW w:w="988" w:type="dxa"/>
          </w:tcPr>
          <w:p w14:paraId="25872A6C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9.9</w:t>
            </w:r>
          </w:p>
        </w:tc>
        <w:tc>
          <w:tcPr>
            <w:tcW w:w="4819" w:type="dxa"/>
            <w:gridSpan w:val="2"/>
            <w:vAlign w:val="center"/>
          </w:tcPr>
          <w:p w14:paraId="4D734A2C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Объекты морского транспорта</w:t>
            </w:r>
          </w:p>
        </w:tc>
        <w:tc>
          <w:tcPr>
            <w:tcW w:w="3827" w:type="dxa"/>
            <w:gridSpan w:val="3"/>
          </w:tcPr>
          <w:p w14:paraId="5AF16B2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48FACB3F" w14:textId="77777777" w:rsidTr="00DB1391">
        <w:trPr>
          <w:trHeight w:val="555"/>
        </w:trPr>
        <w:tc>
          <w:tcPr>
            <w:tcW w:w="988" w:type="dxa"/>
          </w:tcPr>
          <w:p w14:paraId="0929C88B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9.10</w:t>
            </w:r>
          </w:p>
        </w:tc>
        <w:tc>
          <w:tcPr>
            <w:tcW w:w="4819" w:type="dxa"/>
            <w:gridSpan w:val="2"/>
            <w:vAlign w:val="center"/>
          </w:tcPr>
          <w:p w14:paraId="22FF25C9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Объекты речного транспорта</w:t>
            </w:r>
          </w:p>
        </w:tc>
        <w:tc>
          <w:tcPr>
            <w:tcW w:w="3827" w:type="dxa"/>
            <w:gridSpan w:val="3"/>
          </w:tcPr>
          <w:p w14:paraId="315946B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630FF28E" w14:textId="77777777" w:rsidTr="00DB1391">
        <w:trPr>
          <w:trHeight w:val="555"/>
        </w:trPr>
        <w:tc>
          <w:tcPr>
            <w:tcW w:w="988" w:type="dxa"/>
          </w:tcPr>
          <w:p w14:paraId="585417E3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9.11</w:t>
            </w:r>
          </w:p>
        </w:tc>
        <w:tc>
          <w:tcPr>
            <w:tcW w:w="4819" w:type="dxa"/>
            <w:gridSpan w:val="2"/>
            <w:vAlign w:val="center"/>
          </w:tcPr>
          <w:p w14:paraId="2D253DCD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Объекты гидроэнергетики</w:t>
            </w:r>
          </w:p>
        </w:tc>
        <w:tc>
          <w:tcPr>
            <w:tcW w:w="3827" w:type="dxa"/>
            <w:gridSpan w:val="3"/>
          </w:tcPr>
          <w:p w14:paraId="08C0AF4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196AEA01" w14:textId="77777777" w:rsidTr="00DB1391">
        <w:trPr>
          <w:trHeight w:val="555"/>
        </w:trPr>
        <w:tc>
          <w:tcPr>
            <w:tcW w:w="988" w:type="dxa"/>
          </w:tcPr>
          <w:p w14:paraId="75D91649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9.12</w:t>
            </w:r>
          </w:p>
        </w:tc>
        <w:tc>
          <w:tcPr>
            <w:tcW w:w="4819" w:type="dxa"/>
            <w:gridSpan w:val="2"/>
            <w:vAlign w:val="center"/>
          </w:tcPr>
          <w:p w14:paraId="2438F385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Дамбы, плотины, каналы, берегоукрепительные сооружения, водохранилища (за исключением объектов гидроэнергетики)</w:t>
            </w:r>
          </w:p>
        </w:tc>
        <w:tc>
          <w:tcPr>
            <w:tcW w:w="3827" w:type="dxa"/>
            <w:gridSpan w:val="3"/>
          </w:tcPr>
          <w:p w14:paraId="37E2F8A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770BF51A" w14:textId="77777777" w:rsidTr="00DB1391">
        <w:trPr>
          <w:trHeight w:val="555"/>
        </w:trPr>
        <w:tc>
          <w:tcPr>
            <w:tcW w:w="988" w:type="dxa"/>
          </w:tcPr>
          <w:p w14:paraId="359FE415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9.13</w:t>
            </w:r>
          </w:p>
        </w:tc>
        <w:tc>
          <w:tcPr>
            <w:tcW w:w="4819" w:type="dxa"/>
            <w:gridSpan w:val="2"/>
            <w:vAlign w:val="center"/>
          </w:tcPr>
          <w:p w14:paraId="51FDCA8D" w14:textId="77777777" w:rsidR="00690A79" w:rsidRPr="00EB0250" w:rsidRDefault="00690A79" w:rsidP="00DB1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Гидромелиоративные объекты</w:t>
            </w:r>
          </w:p>
        </w:tc>
        <w:tc>
          <w:tcPr>
            <w:tcW w:w="3827" w:type="dxa"/>
            <w:gridSpan w:val="3"/>
          </w:tcPr>
          <w:p w14:paraId="105063A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7B077C9A" w14:textId="77777777" w:rsidTr="00DB1391">
        <w:trPr>
          <w:trHeight w:val="488"/>
        </w:trPr>
        <w:tc>
          <w:tcPr>
            <w:tcW w:w="988" w:type="dxa"/>
          </w:tcPr>
          <w:p w14:paraId="20C6D4D1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10.</w:t>
            </w:r>
          </w:p>
        </w:tc>
        <w:tc>
          <w:tcPr>
            <w:tcW w:w="4819" w:type="dxa"/>
            <w:gridSpan w:val="2"/>
            <w:vAlign w:val="center"/>
          </w:tcPr>
          <w:p w14:paraId="06DF1ED6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Опыт работ члена Ассоциации за последние три года:</w:t>
            </w:r>
          </w:p>
          <w:p w14:paraId="38AEA11A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1E67467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FF0000"/>
                <w:sz w:val="24"/>
                <w:szCs w:val="24"/>
                <w:highlight w:val="yellow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Максимальная цена исполненного контракта в рублях</w:t>
            </w:r>
          </w:p>
        </w:tc>
      </w:tr>
      <w:tr w:rsidR="00690A79" w:rsidRPr="00EB0250" w14:paraId="3A6C55C1" w14:textId="77777777" w:rsidTr="00DB1391">
        <w:trPr>
          <w:trHeight w:val="1261"/>
        </w:trPr>
        <w:tc>
          <w:tcPr>
            <w:tcW w:w="988" w:type="dxa"/>
          </w:tcPr>
          <w:p w14:paraId="69440851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  <w:lang w:val="en-US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10.1</w:t>
            </w:r>
          </w:p>
        </w:tc>
        <w:tc>
          <w:tcPr>
            <w:tcW w:w="4819" w:type="dxa"/>
            <w:gridSpan w:val="2"/>
            <w:vAlign w:val="center"/>
          </w:tcPr>
          <w:p w14:paraId="72000CAD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FF0000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Максимальная цена договора подряда на строительство, реконструкцию объектов капитального строительства, в рублях</w:t>
            </w:r>
          </w:p>
        </w:tc>
        <w:tc>
          <w:tcPr>
            <w:tcW w:w="3827" w:type="dxa"/>
            <w:gridSpan w:val="3"/>
          </w:tcPr>
          <w:p w14:paraId="06F32F5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4D1BA0D4" w14:textId="77777777" w:rsidTr="00DB1391">
        <w:trPr>
          <w:trHeight w:val="972"/>
        </w:trPr>
        <w:tc>
          <w:tcPr>
            <w:tcW w:w="988" w:type="dxa"/>
          </w:tcPr>
          <w:p w14:paraId="6922A095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10.2</w:t>
            </w:r>
          </w:p>
        </w:tc>
        <w:tc>
          <w:tcPr>
            <w:tcW w:w="4819" w:type="dxa"/>
            <w:gridSpan w:val="2"/>
            <w:vAlign w:val="center"/>
          </w:tcPr>
          <w:p w14:paraId="70775B4D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Максимальная цена договор подряда на капитальный ремонт объектов капитального строительства, в рублях</w:t>
            </w:r>
          </w:p>
          <w:p w14:paraId="2DF69DBF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690E7D2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  <w:p w14:paraId="6BE3458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  <w:p w14:paraId="08EF7DD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  <w:p w14:paraId="66BBC90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7D355437" w14:textId="77777777" w:rsidTr="00DB1391">
        <w:trPr>
          <w:trHeight w:val="927"/>
        </w:trPr>
        <w:tc>
          <w:tcPr>
            <w:tcW w:w="988" w:type="dxa"/>
          </w:tcPr>
          <w:p w14:paraId="37F5C0F4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10.3</w:t>
            </w:r>
          </w:p>
        </w:tc>
        <w:tc>
          <w:tcPr>
            <w:tcW w:w="4819" w:type="dxa"/>
            <w:gridSpan w:val="2"/>
            <w:vAlign w:val="center"/>
          </w:tcPr>
          <w:p w14:paraId="69F8259B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Максимальная цена договор подряда на снос объектов капитального строительства, в рублях</w:t>
            </w:r>
          </w:p>
          <w:p w14:paraId="6FC7AAC2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9EED38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  <w:p w14:paraId="3A36CAD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  <w:p w14:paraId="630FCB2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  <w:p w14:paraId="6FF09FF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36DE2AE0" w14:textId="77777777" w:rsidTr="00DB1391">
        <w:trPr>
          <w:trHeight w:val="345"/>
        </w:trPr>
        <w:tc>
          <w:tcPr>
            <w:tcW w:w="988" w:type="dxa"/>
          </w:tcPr>
          <w:p w14:paraId="01ECB680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10.4</w:t>
            </w:r>
          </w:p>
        </w:tc>
        <w:tc>
          <w:tcPr>
            <w:tcW w:w="4819" w:type="dxa"/>
            <w:gridSpan w:val="2"/>
            <w:vAlign w:val="center"/>
          </w:tcPr>
          <w:p w14:paraId="7121EAFE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Максимальная цена договора субподряда при строительстве, реконструкции, </w:t>
            </w: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lastRenderedPageBreak/>
              <w:t>капитальный ремонт объекта капитального строительства, в рублях</w:t>
            </w:r>
          </w:p>
          <w:p w14:paraId="3D410FB5" w14:textId="77777777" w:rsidR="00690A79" w:rsidRPr="00EB0250" w:rsidRDefault="00690A79" w:rsidP="00DB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="Calibri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4045FD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690A79" w:rsidRPr="00EB0250" w14:paraId="576728F2" w14:textId="77777777" w:rsidTr="00DB1391">
        <w:trPr>
          <w:trHeight w:val="515"/>
        </w:trPr>
        <w:tc>
          <w:tcPr>
            <w:tcW w:w="988" w:type="dxa"/>
          </w:tcPr>
          <w:p w14:paraId="041FB6CF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</w:t>
            </w:r>
          </w:p>
        </w:tc>
        <w:tc>
          <w:tcPr>
            <w:tcW w:w="4819" w:type="dxa"/>
            <w:gridSpan w:val="2"/>
          </w:tcPr>
          <w:p w14:paraId="4FB4D819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Член Ассоциации выполняет собственными силами следующие виды работ:</w:t>
            </w:r>
          </w:p>
        </w:tc>
        <w:tc>
          <w:tcPr>
            <w:tcW w:w="3827" w:type="dxa"/>
            <w:gridSpan w:val="3"/>
          </w:tcPr>
          <w:p w14:paraId="67D31A0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  <w:p w14:paraId="289BAFA1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Нужное отметить знаком </w:t>
            </w:r>
          </w:p>
          <w:p w14:paraId="77AD88D4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«V»</w:t>
            </w:r>
          </w:p>
        </w:tc>
      </w:tr>
      <w:tr w:rsidR="00690A79" w:rsidRPr="00EB0250" w14:paraId="0E8A6DCB" w14:textId="77777777" w:rsidTr="00DB1391">
        <w:trPr>
          <w:trHeight w:val="515"/>
        </w:trPr>
        <w:tc>
          <w:tcPr>
            <w:tcW w:w="988" w:type="dxa"/>
          </w:tcPr>
          <w:p w14:paraId="2B9AB68A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</w:t>
            </w:r>
          </w:p>
        </w:tc>
        <w:tc>
          <w:tcPr>
            <w:tcW w:w="4819" w:type="dxa"/>
            <w:gridSpan w:val="2"/>
          </w:tcPr>
          <w:p w14:paraId="695991D0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Инженерные изыскания</w:t>
            </w:r>
          </w:p>
        </w:tc>
        <w:tc>
          <w:tcPr>
            <w:tcW w:w="3827" w:type="dxa"/>
            <w:gridSpan w:val="3"/>
          </w:tcPr>
          <w:p w14:paraId="2C3BD5E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E0363C2" w14:textId="77777777" w:rsidTr="00DB1391">
        <w:trPr>
          <w:trHeight w:val="515"/>
        </w:trPr>
        <w:tc>
          <w:tcPr>
            <w:tcW w:w="988" w:type="dxa"/>
          </w:tcPr>
          <w:p w14:paraId="6FA2BAEB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11.2</w:t>
            </w:r>
          </w:p>
        </w:tc>
        <w:tc>
          <w:tcPr>
            <w:tcW w:w="4819" w:type="dxa"/>
            <w:gridSpan w:val="2"/>
          </w:tcPr>
          <w:p w14:paraId="50E9AFB9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3827" w:type="dxa"/>
            <w:gridSpan w:val="3"/>
          </w:tcPr>
          <w:p w14:paraId="30072AD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5A3CF22" w14:textId="77777777" w:rsidTr="00DB1391">
        <w:trPr>
          <w:trHeight w:val="515"/>
        </w:trPr>
        <w:tc>
          <w:tcPr>
            <w:tcW w:w="988" w:type="dxa"/>
          </w:tcPr>
          <w:p w14:paraId="0316C14D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11.3</w:t>
            </w:r>
          </w:p>
        </w:tc>
        <w:tc>
          <w:tcPr>
            <w:tcW w:w="4819" w:type="dxa"/>
            <w:gridSpan w:val="2"/>
          </w:tcPr>
          <w:p w14:paraId="1B0266D0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3827" w:type="dxa"/>
            <w:gridSpan w:val="3"/>
          </w:tcPr>
          <w:p w14:paraId="462F0A1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218C6D65" w14:textId="77777777" w:rsidTr="00DB1391">
        <w:trPr>
          <w:trHeight w:val="515"/>
        </w:trPr>
        <w:tc>
          <w:tcPr>
            <w:tcW w:w="988" w:type="dxa"/>
          </w:tcPr>
          <w:p w14:paraId="484E0199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11.4</w:t>
            </w:r>
          </w:p>
        </w:tc>
        <w:tc>
          <w:tcPr>
            <w:tcW w:w="4819" w:type="dxa"/>
            <w:gridSpan w:val="2"/>
          </w:tcPr>
          <w:p w14:paraId="73A037E6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Геодезические работы, выполняемые на строительных площадках</w:t>
            </w:r>
          </w:p>
        </w:tc>
        <w:tc>
          <w:tcPr>
            <w:tcW w:w="3827" w:type="dxa"/>
            <w:gridSpan w:val="3"/>
          </w:tcPr>
          <w:p w14:paraId="648D734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E7F2DB1" w14:textId="77777777" w:rsidTr="00DB1391">
        <w:trPr>
          <w:trHeight w:val="515"/>
        </w:trPr>
        <w:tc>
          <w:tcPr>
            <w:tcW w:w="988" w:type="dxa"/>
          </w:tcPr>
          <w:p w14:paraId="234D862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 11.5</w:t>
            </w:r>
          </w:p>
        </w:tc>
        <w:tc>
          <w:tcPr>
            <w:tcW w:w="4819" w:type="dxa"/>
            <w:gridSpan w:val="2"/>
          </w:tcPr>
          <w:p w14:paraId="70210E96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3827" w:type="dxa"/>
            <w:gridSpan w:val="3"/>
          </w:tcPr>
          <w:p w14:paraId="3F39911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20E4F054" w14:textId="77777777" w:rsidTr="00DB1391">
        <w:trPr>
          <w:trHeight w:val="515"/>
        </w:trPr>
        <w:tc>
          <w:tcPr>
            <w:tcW w:w="988" w:type="dxa"/>
          </w:tcPr>
          <w:p w14:paraId="1008A417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11.6</w:t>
            </w:r>
          </w:p>
        </w:tc>
        <w:tc>
          <w:tcPr>
            <w:tcW w:w="4819" w:type="dxa"/>
            <w:gridSpan w:val="2"/>
          </w:tcPr>
          <w:p w14:paraId="368BB017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Земляные работы</w:t>
            </w:r>
          </w:p>
        </w:tc>
        <w:tc>
          <w:tcPr>
            <w:tcW w:w="3827" w:type="dxa"/>
            <w:gridSpan w:val="3"/>
          </w:tcPr>
          <w:p w14:paraId="27EF42D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4D94A9F7" w14:textId="77777777" w:rsidTr="00DB1391">
        <w:trPr>
          <w:trHeight w:val="515"/>
        </w:trPr>
        <w:tc>
          <w:tcPr>
            <w:tcW w:w="988" w:type="dxa"/>
          </w:tcPr>
          <w:p w14:paraId="09E48A67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11.7</w:t>
            </w:r>
          </w:p>
        </w:tc>
        <w:tc>
          <w:tcPr>
            <w:tcW w:w="4819" w:type="dxa"/>
            <w:gridSpan w:val="2"/>
          </w:tcPr>
          <w:p w14:paraId="1F9E5AA0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скважин</w:t>
            </w:r>
          </w:p>
        </w:tc>
        <w:tc>
          <w:tcPr>
            <w:tcW w:w="3827" w:type="dxa"/>
            <w:gridSpan w:val="3"/>
          </w:tcPr>
          <w:p w14:paraId="1907715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0EBC7F68" w14:textId="77777777" w:rsidTr="00DB1391">
        <w:trPr>
          <w:trHeight w:val="515"/>
        </w:trPr>
        <w:tc>
          <w:tcPr>
            <w:tcW w:w="988" w:type="dxa"/>
          </w:tcPr>
          <w:p w14:paraId="5B4956E0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11.8</w:t>
            </w:r>
          </w:p>
        </w:tc>
        <w:tc>
          <w:tcPr>
            <w:tcW w:w="4819" w:type="dxa"/>
            <w:gridSpan w:val="2"/>
          </w:tcPr>
          <w:p w14:paraId="2796A9AA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Свайные работы. Закрепление грунтов</w:t>
            </w:r>
          </w:p>
        </w:tc>
        <w:tc>
          <w:tcPr>
            <w:tcW w:w="3827" w:type="dxa"/>
            <w:gridSpan w:val="3"/>
          </w:tcPr>
          <w:p w14:paraId="59F7B3E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3189F6B" w14:textId="77777777" w:rsidTr="00DB1391">
        <w:trPr>
          <w:trHeight w:val="515"/>
        </w:trPr>
        <w:tc>
          <w:tcPr>
            <w:tcW w:w="988" w:type="dxa"/>
          </w:tcPr>
          <w:p w14:paraId="707062E3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11.9</w:t>
            </w:r>
          </w:p>
        </w:tc>
        <w:tc>
          <w:tcPr>
            <w:tcW w:w="4819" w:type="dxa"/>
            <w:gridSpan w:val="2"/>
          </w:tcPr>
          <w:p w14:paraId="228EA1D1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бетонных и железобетонных монолитных конструкций</w:t>
            </w:r>
          </w:p>
        </w:tc>
        <w:tc>
          <w:tcPr>
            <w:tcW w:w="3827" w:type="dxa"/>
            <w:gridSpan w:val="3"/>
          </w:tcPr>
          <w:p w14:paraId="54E2926F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9504057" w14:textId="77777777" w:rsidTr="00DB1391">
        <w:trPr>
          <w:trHeight w:val="515"/>
        </w:trPr>
        <w:tc>
          <w:tcPr>
            <w:tcW w:w="988" w:type="dxa"/>
          </w:tcPr>
          <w:p w14:paraId="32A87F59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11.10</w:t>
            </w:r>
          </w:p>
        </w:tc>
        <w:tc>
          <w:tcPr>
            <w:tcW w:w="4819" w:type="dxa"/>
            <w:gridSpan w:val="2"/>
          </w:tcPr>
          <w:p w14:paraId="052A4B02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Монтаж сборных бетонных и железобетонных конструкций</w:t>
            </w:r>
          </w:p>
        </w:tc>
        <w:tc>
          <w:tcPr>
            <w:tcW w:w="3827" w:type="dxa"/>
            <w:gridSpan w:val="3"/>
          </w:tcPr>
          <w:p w14:paraId="428C3EC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E8F16B4" w14:textId="77777777" w:rsidTr="00DB1391">
        <w:trPr>
          <w:trHeight w:val="515"/>
        </w:trPr>
        <w:tc>
          <w:tcPr>
            <w:tcW w:w="988" w:type="dxa"/>
          </w:tcPr>
          <w:p w14:paraId="36C1155C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11.11</w:t>
            </w:r>
          </w:p>
        </w:tc>
        <w:tc>
          <w:tcPr>
            <w:tcW w:w="4819" w:type="dxa"/>
            <w:gridSpan w:val="2"/>
          </w:tcPr>
          <w:p w14:paraId="285D3667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Буровзрывные работы при строительстве</w:t>
            </w:r>
          </w:p>
        </w:tc>
        <w:tc>
          <w:tcPr>
            <w:tcW w:w="3827" w:type="dxa"/>
            <w:gridSpan w:val="3"/>
          </w:tcPr>
          <w:p w14:paraId="1AFCC7F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69245A1" w14:textId="77777777" w:rsidTr="00DB1391">
        <w:trPr>
          <w:trHeight w:val="515"/>
        </w:trPr>
        <w:tc>
          <w:tcPr>
            <w:tcW w:w="988" w:type="dxa"/>
          </w:tcPr>
          <w:p w14:paraId="0266F367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11.12</w:t>
            </w:r>
          </w:p>
        </w:tc>
        <w:tc>
          <w:tcPr>
            <w:tcW w:w="4819" w:type="dxa"/>
            <w:gridSpan w:val="2"/>
          </w:tcPr>
          <w:p w14:paraId="42945B35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Работы по устройству каменных конструкций</w:t>
            </w:r>
          </w:p>
          <w:p w14:paraId="507BE136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3B7BC71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6EC5F8B" w14:textId="77777777" w:rsidTr="00DB1391">
        <w:trPr>
          <w:trHeight w:val="515"/>
        </w:trPr>
        <w:tc>
          <w:tcPr>
            <w:tcW w:w="988" w:type="dxa"/>
          </w:tcPr>
          <w:p w14:paraId="0485FDC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11.13</w:t>
            </w:r>
          </w:p>
        </w:tc>
        <w:tc>
          <w:tcPr>
            <w:tcW w:w="4819" w:type="dxa"/>
            <w:gridSpan w:val="2"/>
          </w:tcPr>
          <w:p w14:paraId="23651E99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Монтаж металлических конструкций</w:t>
            </w:r>
          </w:p>
        </w:tc>
        <w:tc>
          <w:tcPr>
            <w:tcW w:w="3827" w:type="dxa"/>
            <w:gridSpan w:val="3"/>
          </w:tcPr>
          <w:p w14:paraId="7953979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25A5146B" w14:textId="77777777" w:rsidTr="00DB1391">
        <w:trPr>
          <w:trHeight w:val="515"/>
        </w:trPr>
        <w:tc>
          <w:tcPr>
            <w:tcW w:w="988" w:type="dxa"/>
          </w:tcPr>
          <w:p w14:paraId="051A1491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11.14</w:t>
            </w:r>
          </w:p>
        </w:tc>
        <w:tc>
          <w:tcPr>
            <w:tcW w:w="4819" w:type="dxa"/>
            <w:gridSpan w:val="2"/>
          </w:tcPr>
          <w:p w14:paraId="5493B393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Монтаж деревянных конструкций</w:t>
            </w:r>
          </w:p>
        </w:tc>
        <w:tc>
          <w:tcPr>
            <w:tcW w:w="3827" w:type="dxa"/>
            <w:gridSpan w:val="3"/>
          </w:tcPr>
          <w:p w14:paraId="415CF16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33CC60FD" w14:textId="77777777" w:rsidTr="00DB1391">
        <w:trPr>
          <w:trHeight w:val="1301"/>
        </w:trPr>
        <w:tc>
          <w:tcPr>
            <w:tcW w:w="988" w:type="dxa"/>
          </w:tcPr>
          <w:p w14:paraId="490D2237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11.15</w:t>
            </w:r>
          </w:p>
        </w:tc>
        <w:tc>
          <w:tcPr>
            <w:tcW w:w="4819" w:type="dxa"/>
            <w:gridSpan w:val="2"/>
          </w:tcPr>
          <w:p w14:paraId="17E66D8D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</w:p>
        </w:tc>
        <w:tc>
          <w:tcPr>
            <w:tcW w:w="3827" w:type="dxa"/>
            <w:gridSpan w:val="3"/>
          </w:tcPr>
          <w:p w14:paraId="7E057E5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5049FCF3" w14:textId="77777777" w:rsidTr="00DB1391">
        <w:trPr>
          <w:trHeight w:val="515"/>
        </w:trPr>
        <w:tc>
          <w:tcPr>
            <w:tcW w:w="988" w:type="dxa"/>
          </w:tcPr>
          <w:p w14:paraId="42B1A92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11.16</w:t>
            </w:r>
          </w:p>
        </w:tc>
        <w:tc>
          <w:tcPr>
            <w:tcW w:w="4819" w:type="dxa"/>
            <w:gridSpan w:val="2"/>
          </w:tcPr>
          <w:p w14:paraId="34B2C51D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кровель</w:t>
            </w:r>
          </w:p>
        </w:tc>
        <w:tc>
          <w:tcPr>
            <w:tcW w:w="3827" w:type="dxa"/>
            <w:gridSpan w:val="3"/>
          </w:tcPr>
          <w:p w14:paraId="4940A6C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0737EB1" w14:textId="77777777" w:rsidTr="00DB1391">
        <w:trPr>
          <w:trHeight w:val="515"/>
        </w:trPr>
        <w:tc>
          <w:tcPr>
            <w:tcW w:w="988" w:type="dxa"/>
          </w:tcPr>
          <w:p w14:paraId="4179D104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11.17</w:t>
            </w:r>
          </w:p>
        </w:tc>
        <w:tc>
          <w:tcPr>
            <w:tcW w:w="4819" w:type="dxa"/>
            <w:gridSpan w:val="2"/>
          </w:tcPr>
          <w:p w14:paraId="79545F04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Фасадные работы</w:t>
            </w:r>
          </w:p>
        </w:tc>
        <w:tc>
          <w:tcPr>
            <w:tcW w:w="3827" w:type="dxa"/>
            <w:gridSpan w:val="3"/>
          </w:tcPr>
          <w:p w14:paraId="34CE111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4C6EFFC5" w14:textId="77777777" w:rsidTr="00DB1391">
        <w:trPr>
          <w:trHeight w:val="515"/>
        </w:trPr>
        <w:tc>
          <w:tcPr>
            <w:tcW w:w="988" w:type="dxa"/>
          </w:tcPr>
          <w:p w14:paraId="49D0417D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11.18</w:t>
            </w:r>
          </w:p>
        </w:tc>
        <w:tc>
          <w:tcPr>
            <w:tcW w:w="4819" w:type="dxa"/>
            <w:gridSpan w:val="2"/>
          </w:tcPr>
          <w:p w14:paraId="556D358C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внутренних инженерных систем и оборудования зданий и сооружений</w:t>
            </w:r>
          </w:p>
          <w:p w14:paraId="59AC0D3B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3884745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5518C559" w14:textId="77777777" w:rsidTr="00DB1391">
        <w:trPr>
          <w:trHeight w:val="515"/>
        </w:trPr>
        <w:tc>
          <w:tcPr>
            <w:tcW w:w="988" w:type="dxa"/>
          </w:tcPr>
          <w:p w14:paraId="5957192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11.19</w:t>
            </w:r>
          </w:p>
        </w:tc>
        <w:tc>
          <w:tcPr>
            <w:tcW w:w="4819" w:type="dxa"/>
            <w:gridSpan w:val="2"/>
          </w:tcPr>
          <w:p w14:paraId="7D6DFA22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наружных сетей водопровода</w:t>
            </w:r>
          </w:p>
        </w:tc>
        <w:tc>
          <w:tcPr>
            <w:tcW w:w="3827" w:type="dxa"/>
            <w:gridSpan w:val="3"/>
          </w:tcPr>
          <w:p w14:paraId="7F21F74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05BF836" w14:textId="77777777" w:rsidTr="00DB1391">
        <w:trPr>
          <w:trHeight w:val="515"/>
        </w:trPr>
        <w:tc>
          <w:tcPr>
            <w:tcW w:w="988" w:type="dxa"/>
          </w:tcPr>
          <w:p w14:paraId="3257BDB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11.20</w:t>
            </w:r>
          </w:p>
        </w:tc>
        <w:tc>
          <w:tcPr>
            <w:tcW w:w="4819" w:type="dxa"/>
            <w:gridSpan w:val="2"/>
          </w:tcPr>
          <w:p w14:paraId="6B164C9A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наружных сетей канализации</w:t>
            </w:r>
          </w:p>
        </w:tc>
        <w:tc>
          <w:tcPr>
            <w:tcW w:w="3827" w:type="dxa"/>
            <w:gridSpan w:val="3"/>
          </w:tcPr>
          <w:p w14:paraId="5185AD7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3B8F5EEC" w14:textId="77777777" w:rsidTr="00DB1391">
        <w:trPr>
          <w:trHeight w:val="515"/>
        </w:trPr>
        <w:tc>
          <w:tcPr>
            <w:tcW w:w="988" w:type="dxa"/>
          </w:tcPr>
          <w:p w14:paraId="334DE48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lastRenderedPageBreak/>
              <w:t xml:space="preserve">  11.21</w:t>
            </w:r>
          </w:p>
        </w:tc>
        <w:tc>
          <w:tcPr>
            <w:tcW w:w="4819" w:type="dxa"/>
            <w:gridSpan w:val="2"/>
          </w:tcPr>
          <w:p w14:paraId="4E447EEF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наружных сетей теплоснабжения</w:t>
            </w:r>
          </w:p>
        </w:tc>
        <w:tc>
          <w:tcPr>
            <w:tcW w:w="3827" w:type="dxa"/>
            <w:gridSpan w:val="3"/>
          </w:tcPr>
          <w:p w14:paraId="34C66EA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0E920BEB" w14:textId="77777777" w:rsidTr="00DB1391">
        <w:trPr>
          <w:trHeight w:val="515"/>
        </w:trPr>
        <w:tc>
          <w:tcPr>
            <w:tcW w:w="988" w:type="dxa"/>
          </w:tcPr>
          <w:p w14:paraId="0639594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11.22</w:t>
            </w:r>
          </w:p>
        </w:tc>
        <w:tc>
          <w:tcPr>
            <w:tcW w:w="4819" w:type="dxa"/>
            <w:gridSpan w:val="2"/>
          </w:tcPr>
          <w:p w14:paraId="6123C972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наружных сетей газоснабжения, кроме магистральных</w:t>
            </w:r>
          </w:p>
        </w:tc>
        <w:tc>
          <w:tcPr>
            <w:tcW w:w="3827" w:type="dxa"/>
            <w:gridSpan w:val="3"/>
          </w:tcPr>
          <w:p w14:paraId="34F3F886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2E87B6D9" w14:textId="77777777" w:rsidTr="00DB1391">
        <w:trPr>
          <w:trHeight w:val="515"/>
        </w:trPr>
        <w:tc>
          <w:tcPr>
            <w:tcW w:w="988" w:type="dxa"/>
          </w:tcPr>
          <w:p w14:paraId="13DFE4A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11.23</w:t>
            </w:r>
          </w:p>
        </w:tc>
        <w:tc>
          <w:tcPr>
            <w:tcW w:w="4819" w:type="dxa"/>
            <w:gridSpan w:val="2"/>
          </w:tcPr>
          <w:p w14:paraId="0F54A46E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наружных электрических сетей и линий связи</w:t>
            </w:r>
          </w:p>
        </w:tc>
        <w:tc>
          <w:tcPr>
            <w:tcW w:w="3827" w:type="dxa"/>
            <w:gridSpan w:val="3"/>
          </w:tcPr>
          <w:p w14:paraId="3D34D2C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06BEB784" w14:textId="77777777" w:rsidTr="00DB1391">
        <w:trPr>
          <w:trHeight w:val="515"/>
        </w:trPr>
        <w:tc>
          <w:tcPr>
            <w:tcW w:w="988" w:type="dxa"/>
          </w:tcPr>
          <w:p w14:paraId="277E7B66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11.24</w:t>
            </w:r>
          </w:p>
        </w:tc>
        <w:tc>
          <w:tcPr>
            <w:tcW w:w="4819" w:type="dxa"/>
            <w:gridSpan w:val="2"/>
          </w:tcPr>
          <w:p w14:paraId="3A50C65B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объектов использования атомной энергии</w:t>
            </w:r>
          </w:p>
        </w:tc>
        <w:tc>
          <w:tcPr>
            <w:tcW w:w="3827" w:type="dxa"/>
            <w:gridSpan w:val="3"/>
          </w:tcPr>
          <w:p w14:paraId="47D663C7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05BEFFD4" w14:textId="77777777" w:rsidTr="00DB1391">
        <w:trPr>
          <w:trHeight w:val="515"/>
        </w:trPr>
        <w:tc>
          <w:tcPr>
            <w:tcW w:w="988" w:type="dxa"/>
          </w:tcPr>
          <w:p w14:paraId="5D92FDD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11.25</w:t>
            </w:r>
          </w:p>
        </w:tc>
        <w:tc>
          <w:tcPr>
            <w:tcW w:w="4819" w:type="dxa"/>
            <w:gridSpan w:val="2"/>
          </w:tcPr>
          <w:p w14:paraId="6B213ED4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объектов нефтяной и газовой промышленности</w:t>
            </w:r>
          </w:p>
        </w:tc>
        <w:tc>
          <w:tcPr>
            <w:tcW w:w="3827" w:type="dxa"/>
            <w:gridSpan w:val="3"/>
          </w:tcPr>
          <w:p w14:paraId="7574326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40668605" w14:textId="77777777" w:rsidTr="00DB1391">
        <w:trPr>
          <w:trHeight w:val="515"/>
        </w:trPr>
        <w:tc>
          <w:tcPr>
            <w:tcW w:w="988" w:type="dxa"/>
          </w:tcPr>
          <w:p w14:paraId="0B690A1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11.26</w:t>
            </w:r>
          </w:p>
        </w:tc>
        <w:tc>
          <w:tcPr>
            <w:tcW w:w="4819" w:type="dxa"/>
            <w:gridSpan w:val="2"/>
          </w:tcPr>
          <w:p w14:paraId="57B5A073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Монтажные работы</w:t>
            </w:r>
          </w:p>
        </w:tc>
        <w:tc>
          <w:tcPr>
            <w:tcW w:w="3827" w:type="dxa"/>
            <w:gridSpan w:val="3"/>
          </w:tcPr>
          <w:p w14:paraId="6DD9322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FD69A96" w14:textId="77777777" w:rsidTr="00DB1391">
        <w:trPr>
          <w:trHeight w:val="515"/>
        </w:trPr>
        <w:tc>
          <w:tcPr>
            <w:tcW w:w="988" w:type="dxa"/>
          </w:tcPr>
          <w:p w14:paraId="383044F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11.27</w:t>
            </w:r>
          </w:p>
        </w:tc>
        <w:tc>
          <w:tcPr>
            <w:tcW w:w="4819" w:type="dxa"/>
            <w:gridSpan w:val="2"/>
          </w:tcPr>
          <w:p w14:paraId="2ED24E5C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Пусконаладочные работы</w:t>
            </w:r>
          </w:p>
        </w:tc>
        <w:tc>
          <w:tcPr>
            <w:tcW w:w="3827" w:type="dxa"/>
            <w:gridSpan w:val="3"/>
          </w:tcPr>
          <w:p w14:paraId="5514F3B7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09CE94F6" w14:textId="77777777" w:rsidTr="00DB1391">
        <w:trPr>
          <w:trHeight w:val="515"/>
        </w:trPr>
        <w:tc>
          <w:tcPr>
            <w:tcW w:w="988" w:type="dxa"/>
          </w:tcPr>
          <w:p w14:paraId="06F51D9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11.28</w:t>
            </w:r>
          </w:p>
        </w:tc>
        <w:tc>
          <w:tcPr>
            <w:tcW w:w="4819" w:type="dxa"/>
            <w:gridSpan w:val="2"/>
          </w:tcPr>
          <w:p w14:paraId="047C42E8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автомобильных дорог и аэродромов</w:t>
            </w:r>
          </w:p>
        </w:tc>
        <w:tc>
          <w:tcPr>
            <w:tcW w:w="3827" w:type="dxa"/>
            <w:gridSpan w:val="3"/>
          </w:tcPr>
          <w:p w14:paraId="2E1F821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2F3B749" w14:textId="77777777" w:rsidTr="00DB1391">
        <w:trPr>
          <w:trHeight w:val="515"/>
        </w:trPr>
        <w:tc>
          <w:tcPr>
            <w:tcW w:w="988" w:type="dxa"/>
          </w:tcPr>
          <w:p w14:paraId="5535445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11.29</w:t>
            </w:r>
          </w:p>
        </w:tc>
        <w:tc>
          <w:tcPr>
            <w:tcW w:w="4819" w:type="dxa"/>
            <w:gridSpan w:val="2"/>
          </w:tcPr>
          <w:p w14:paraId="778C5097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железнодорожных и трамвайных путей</w:t>
            </w:r>
          </w:p>
        </w:tc>
        <w:tc>
          <w:tcPr>
            <w:tcW w:w="3827" w:type="dxa"/>
            <w:gridSpan w:val="3"/>
          </w:tcPr>
          <w:p w14:paraId="5CFCA28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55A70769" w14:textId="77777777" w:rsidTr="00DB1391">
        <w:trPr>
          <w:trHeight w:val="515"/>
        </w:trPr>
        <w:tc>
          <w:tcPr>
            <w:tcW w:w="988" w:type="dxa"/>
          </w:tcPr>
          <w:p w14:paraId="3ACB45B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11.30</w:t>
            </w:r>
          </w:p>
        </w:tc>
        <w:tc>
          <w:tcPr>
            <w:tcW w:w="4819" w:type="dxa"/>
            <w:gridSpan w:val="2"/>
          </w:tcPr>
          <w:p w14:paraId="233F0B73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тоннелей, метрополитенов</w:t>
            </w:r>
          </w:p>
        </w:tc>
        <w:tc>
          <w:tcPr>
            <w:tcW w:w="3827" w:type="dxa"/>
            <w:gridSpan w:val="3"/>
          </w:tcPr>
          <w:p w14:paraId="44A6FF9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4852A2B8" w14:textId="77777777" w:rsidTr="00DB1391">
        <w:trPr>
          <w:trHeight w:val="515"/>
        </w:trPr>
        <w:tc>
          <w:tcPr>
            <w:tcW w:w="988" w:type="dxa"/>
          </w:tcPr>
          <w:p w14:paraId="03D427A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11.31</w:t>
            </w:r>
          </w:p>
        </w:tc>
        <w:tc>
          <w:tcPr>
            <w:tcW w:w="4819" w:type="dxa"/>
            <w:gridSpan w:val="2"/>
          </w:tcPr>
          <w:p w14:paraId="7D0209B5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шахтных сооружений</w:t>
            </w:r>
          </w:p>
        </w:tc>
        <w:tc>
          <w:tcPr>
            <w:tcW w:w="3827" w:type="dxa"/>
            <w:gridSpan w:val="3"/>
          </w:tcPr>
          <w:p w14:paraId="523B4F0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203972F9" w14:textId="77777777" w:rsidTr="00DB1391">
        <w:trPr>
          <w:trHeight w:val="515"/>
        </w:trPr>
        <w:tc>
          <w:tcPr>
            <w:tcW w:w="988" w:type="dxa"/>
          </w:tcPr>
          <w:p w14:paraId="2539400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11.32</w:t>
            </w:r>
          </w:p>
        </w:tc>
        <w:tc>
          <w:tcPr>
            <w:tcW w:w="4819" w:type="dxa"/>
            <w:gridSpan w:val="2"/>
          </w:tcPr>
          <w:p w14:paraId="2059A4C2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Устройство мостов, эстакад и путепроводов</w:t>
            </w:r>
          </w:p>
        </w:tc>
        <w:tc>
          <w:tcPr>
            <w:tcW w:w="3827" w:type="dxa"/>
            <w:gridSpan w:val="3"/>
          </w:tcPr>
          <w:p w14:paraId="2A126F0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5A7FDC9B" w14:textId="77777777" w:rsidTr="00DB1391">
        <w:trPr>
          <w:trHeight w:val="515"/>
        </w:trPr>
        <w:tc>
          <w:tcPr>
            <w:tcW w:w="988" w:type="dxa"/>
          </w:tcPr>
          <w:p w14:paraId="56FC8CB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11.33</w:t>
            </w:r>
          </w:p>
        </w:tc>
        <w:tc>
          <w:tcPr>
            <w:tcW w:w="4819" w:type="dxa"/>
            <w:gridSpan w:val="2"/>
          </w:tcPr>
          <w:p w14:paraId="31AFA658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Гидротехнические работы, водолазные работы</w:t>
            </w:r>
          </w:p>
        </w:tc>
        <w:tc>
          <w:tcPr>
            <w:tcW w:w="3827" w:type="dxa"/>
            <w:gridSpan w:val="3"/>
          </w:tcPr>
          <w:p w14:paraId="3A8D5197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233F7248" w14:textId="77777777" w:rsidTr="00DB1391">
        <w:trPr>
          <w:trHeight w:val="515"/>
        </w:trPr>
        <w:tc>
          <w:tcPr>
            <w:tcW w:w="988" w:type="dxa"/>
          </w:tcPr>
          <w:p w14:paraId="763EFC7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11.34</w:t>
            </w:r>
          </w:p>
        </w:tc>
        <w:tc>
          <w:tcPr>
            <w:tcW w:w="4819" w:type="dxa"/>
            <w:gridSpan w:val="2"/>
          </w:tcPr>
          <w:p w14:paraId="6968A9D0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Промышленные печи и дымовые трубы</w:t>
            </w:r>
          </w:p>
        </w:tc>
        <w:tc>
          <w:tcPr>
            <w:tcW w:w="3827" w:type="dxa"/>
            <w:gridSpan w:val="3"/>
          </w:tcPr>
          <w:p w14:paraId="6F47742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118D1434" w14:textId="77777777" w:rsidTr="00DB1391">
        <w:trPr>
          <w:trHeight w:val="515"/>
        </w:trPr>
        <w:tc>
          <w:tcPr>
            <w:tcW w:w="988" w:type="dxa"/>
          </w:tcPr>
          <w:p w14:paraId="540FE88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11.35</w:t>
            </w:r>
          </w:p>
        </w:tc>
        <w:tc>
          <w:tcPr>
            <w:tcW w:w="4819" w:type="dxa"/>
            <w:gridSpan w:val="2"/>
          </w:tcPr>
          <w:p w14:paraId="015881FA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Капитальный ремонт объектов капитального строительства</w:t>
            </w:r>
          </w:p>
        </w:tc>
        <w:tc>
          <w:tcPr>
            <w:tcW w:w="3827" w:type="dxa"/>
            <w:gridSpan w:val="3"/>
          </w:tcPr>
          <w:p w14:paraId="3B7EFBC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81415AA" w14:textId="77777777" w:rsidTr="00DB1391">
        <w:trPr>
          <w:trHeight w:val="515"/>
        </w:trPr>
        <w:tc>
          <w:tcPr>
            <w:tcW w:w="988" w:type="dxa"/>
          </w:tcPr>
          <w:p w14:paraId="6C4CBBD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11.36</w:t>
            </w:r>
          </w:p>
        </w:tc>
        <w:tc>
          <w:tcPr>
            <w:tcW w:w="4819" w:type="dxa"/>
            <w:gridSpan w:val="2"/>
          </w:tcPr>
          <w:p w14:paraId="56CF4D12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sz w:val="24"/>
                <w:szCs w:val="24"/>
              </w:rPr>
              <w:t>Снос объектов капитального строительства</w:t>
            </w:r>
          </w:p>
        </w:tc>
        <w:tc>
          <w:tcPr>
            <w:tcW w:w="3827" w:type="dxa"/>
            <w:gridSpan w:val="3"/>
          </w:tcPr>
          <w:p w14:paraId="69CC924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F499FB6" w14:textId="77777777" w:rsidTr="00DB1391">
        <w:trPr>
          <w:trHeight w:val="515"/>
        </w:trPr>
        <w:tc>
          <w:tcPr>
            <w:tcW w:w="988" w:type="dxa"/>
          </w:tcPr>
          <w:p w14:paraId="6590083A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12.</w:t>
            </w:r>
          </w:p>
        </w:tc>
        <w:tc>
          <w:tcPr>
            <w:tcW w:w="4819" w:type="dxa"/>
            <w:gridSpan w:val="2"/>
          </w:tcPr>
          <w:p w14:paraId="6198815E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Количество лет работы члена Ассоциации на строительном рынке</w:t>
            </w:r>
          </w:p>
        </w:tc>
        <w:tc>
          <w:tcPr>
            <w:tcW w:w="3827" w:type="dxa"/>
            <w:gridSpan w:val="3"/>
          </w:tcPr>
          <w:p w14:paraId="32A7ED5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290EB893" w14:textId="77777777" w:rsidTr="00DB1391">
        <w:trPr>
          <w:trHeight w:val="515"/>
        </w:trPr>
        <w:tc>
          <w:tcPr>
            <w:tcW w:w="988" w:type="dxa"/>
          </w:tcPr>
          <w:p w14:paraId="7680F948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13.</w:t>
            </w:r>
          </w:p>
        </w:tc>
        <w:tc>
          <w:tcPr>
            <w:tcW w:w="4819" w:type="dxa"/>
            <w:gridSpan w:val="2"/>
          </w:tcPr>
          <w:p w14:paraId="4CE83C36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Доля объема работ, выполненных собственными силами, от общего объема выполненных подрядных работ за отчётный год </w:t>
            </w:r>
            <w:r w:rsidRPr="00EB0250">
              <w:rPr>
                <w:rFonts w:asciiTheme="majorHAnsi" w:hAnsiTheme="majorHAnsi" w:cs="Calibri"/>
                <w:sz w:val="24"/>
                <w:szCs w:val="24"/>
              </w:rPr>
              <w:t>(указать в %)</w:t>
            </w:r>
          </w:p>
        </w:tc>
        <w:tc>
          <w:tcPr>
            <w:tcW w:w="3827" w:type="dxa"/>
            <w:gridSpan w:val="3"/>
          </w:tcPr>
          <w:p w14:paraId="045AC39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33C6B4A7" w14:textId="77777777" w:rsidTr="00DB1391">
        <w:trPr>
          <w:trHeight w:val="515"/>
        </w:trPr>
        <w:tc>
          <w:tcPr>
            <w:tcW w:w="988" w:type="dxa"/>
          </w:tcPr>
          <w:p w14:paraId="34CB99C6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14.</w:t>
            </w:r>
          </w:p>
        </w:tc>
        <w:tc>
          <w:tcPr>
            <w:tcW w:w="4819" w:type="dxa"/>
            <w:gridSpan w:val="2"/>
          </w:tcPr>
          <w:p w14:paraId="01D70784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Рост</w:t>
            </w: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/снижение объёмов</w:t>
            </w: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 строительно-монтажных работ, выполняемых за последние 3 года </w:t>
            </w:r>
            <w:r w:rsidRPr="00EB0250">
              <w:rPr>
                <w:rFonts w:asciiTheme="majorHAnsi" w:hAnsiTheme="majorHAnsi" w:cs="Calibri"/>
                <w:sz w:val="24"/>
                <w:szCs w:val="24"/>
              </w:rPr>
              <w:t>(указать в %)</w:t>
            </w:r>
          </w:p>
        </w:tc>
        <w:tc>
          <w:tcPr>
            <w:tcW w:w="3827" w:type="dxa"/>
            <w:gridSpan w:val="3"/>
          </w:tcPr>
          <w:p w14:paraId="31480A7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97DD79C" w14:textId="77777777" w:rsidTr="00DB1391">
        <w:trPr>
          <w:trHeight w:val="515"/>
        </w:trPr>
        <w:tc>
          <w:tcPr>
            <w:tcW w:w="988" w:type="dxa"/>
          </w:tcPr>
          <w:p w14:paraId="690D3C56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15.</w:t>
            </w:r>
          </w:p>
        </w:tc>
        <w:tc>
          <w:tcPr>
            <w:tcW w:w="4819" w:type="dxa"/>
            <w:gridSpan w:val="2"/>
          </w:tcPr>
          <w:p w14:paraId="3BD0AEFF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Производительность труда в строительной организации (указать уровень: выше среднеотраслевого уровня; на среднеотраслевом уровне; ниже среднеотраслевого уровня)</w:t>
            </w:r>
          </w:p>
          <w:p w14:paraId="4FD63ADC" w14:textId="77777777" w:rsidR="00690A79" w:rsidRPr="00EB0250" w:rsidRDefault="00690A79" w:rsidP="00DB1391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lastRenderedPageBreak/>
              <w:t>(Млн. рублей в год/работника организации)</w:t>
            </w:r>
          </w:p>
        </w:tc>
        <w:tc>
          <w:tcPr>
            <w:tcW w:w="3827" w:type="dxa"/>
            <w:gridSpan w:val="3"/>
          </w:tcPr>
          <w:p w14:paraId="689CFC0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0D4B24B" w14:textId="77777777" w:rsidTr="00DB1391">
        <w:trPr>
          <w:trHeight w:val="515"/>
        </w:trPr>
        <w:tc>
          <w:tcPr>
            <w:tcW w:w="988" w:type="dxa"/>
          </w:tcPr>
          <w:p w14:paraId="1BC55C8F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16.</w:t>
            </w:r>
          </w:p>
        </w:tc>
        <w:tc>
          <w:tcPr>
            <w:tcW w:w="4819" w:type="dxa"/>
            <w:gridSpan w:val="2"/>
          </w:tcPr>
          <w:p w14:paraId="7D7C881A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Наличие собственной строительной техники и оборудования, необходимой для выполнения строительно-монтажных работ </w:t>
            </w:r>
            <w:r w:rsidRPr="00EB0250">
              <w:rPr>
                <w:rFonts w:asciiTheme="majorHAnsi" w:hAnsiTheme="majorHAnsi" w:cs="Calibri"/>
                <w:sz w:val="24"/>
                <w:szCs w:val="24"/>
              </w:rPr>
              <w:t>(</w:t>
            </w: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перечислить с указанием года выпуска/степень износа)</w:t>
            </w:r>
          </w:p>
        </w:tc>
        <w:tc>
          <w:tcPr>
            <w:tcW w:w="3827" w:type="dxa"/>
            <w:gridSpan w:val="3"/>
          </w:tcPr>
          <w:p w14:paraId="2D7E497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5965F44B" w14:textId="77777777" w:rsidTr="00DB1391">
        <w:trPr>
          <w:trHeight w:val="515"/>
        </w:trPr>
        <w:tc>
          <w:tcPr>
            <w:tcW w:w="988" w:type="dxa"/>
          </w:tcPr>
          <w:p w14:paraId="5AC8C834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17.</w:t>
            </w:r>
          </w:p>
        </w:tc>
        <w:tc>
          <w:tcPr>
            <w:tcW w:w="4819" w:type="dxa"/>
            <w:gridSpan w:val="2"/>
          </w:tcPr>
          <w:p w14:paraId="63B54E60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Система качества, принятая (не принята) в строительной организации, соответствие требованиям СНиП12-01-2004 «Организация строительства» </w:t>
            </w:r>
          </w:p>
        </w:tc>
        <w:tc>
          <w:tcPr>
            <w:tcW w:w="3827" w:type="dxa"/>
            <w:gridSpan w:val="3"/>
          </w:tcPr>
          <w:p w14:paraId="3D8CB0C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2BCEF9E8" w14:textId="77777777" w:rsidTr="00DB1391">
        <w:trPr>
          <w:trHeight w:val="515"/>
        </w:trPr>
        <w:tc>
          <w:tcPr>
            <w:tcW w:w="988" w:type="dxa"/>
          </w:tcPr>
          <w:p w14:paraId="3759B7B7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18.</w:t>
            </w:r>
          </w:p>
        </w:tc>
        <w:tc>
          <w:tcPr>
            <w:tcW w:w="4819" w:type="dxa"/>
            <w:gridSpan w:val="2"/>
          </w:tcPr>
          <w:p w14:paraId="07E9B27D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Фактический максимальный уровень ответственности члена Ассоциации по </w:t>
            </w: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возмещению вреда (ВВ) по заключённым </w:t>
            </w: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договорам строительного подряда </w:t>
            </w: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(показать в рублях и в % от имеющегося уровня ответственности ВВ)</w:t>
            </w:r>
          </w:p>
        </w:tc>
        <w:tc>
          <w:tcPr>
            <w:tcW w:w="3827" w:type="dxa"/>
            <w:gridSpan w:val="3"/>
          </w:tcPr>
          <w:p w14:paraId="2B71121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5FA5985B" w14:textId="77777777" w:rsidTr="00DB1391">
        <w:trPr>
          <w:trHeight w:val="515"/>
        </w:trPr>
        <w:tc>
          <w:tcPr>
            <w:tcW w:w="988" w:type="dxa"/>
          </w:tcPr>
          <w:p w14:paraId="3E560A0E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19.</w:t>
            </w:r>
          </w:p>
        </w:tc>
        <w:tc>
          <w:tcPr>
            <w:tcW w:w="4819" w:type="dxa"/>
            <w:gridSpan w:val="2"/>
          </w:tcPr>
          <w:p w14:paraId="05CC8D96" w14:textId="77777777" w:rsidR="00690A79" w:rsidRPr="00EB0250" w:rsidRDefault="00690A79" w:rsidP="00DB1391">
            <w:pPr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Фактический максимальный совокупный уровень ответственности члена Ассоциации по договорам строительного подряда за отчётный период в рублях, заключаемым с использованием конкурентных способов заключения договоров (ОДО) </w:t>
            </w: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(также показать в % от имеющегося уровня ответственности ОДО)</w:t>
            </w:r>
          </w:p>
          <w:p w14:paraId="13606672" w14:textId="77777777" w:rsidR="00690A79" w:rsidRPr="00EB0250" w:rsidRDefault="00690A79" w:rsidP="00DB1391">
            <w:pPr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7446EAA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strike/>
                <w:color w:val="auto"/>
                <w:sz w:val="24"/>
                <w:szCs w:val="24"/>
              </w:rPr>
            </w:pPr>
          </w:p>
        </w:tc>
      </w:tr>
      <w:tr w:rsidR="00690A79" w:rsidRPr="00EB0250" w14:paraId="6F8A682F" w14:textId="77777777" w:rsidTr="00DB1391">
        <w:trPr>
          <w:trHeight w:val="325"/>
        </w:trPr>
        <w:tc>
          <w:tcPr>
            <w:tcW w:w="988" w:type="dxa"/>
            <w:vMerge w:val="restart"/>
          </w:tcPr>
          <w:p w14:paraId="6ED2CD2C" w14:textId="77777777" w:rsidR="00690A79" w:rsidRPr="00EB0250" w:rsidRDefault="00690A79" w:rsidP="00DB1391">
            <w:pPr>
              <w:spacing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20.</w:t>
            </w:r>
          </w:p>
        </w:tc>
        <w:tc>
          <w:tcPr>
            <w:tcW w:w="8646" w:type="dxa"/>
            <w:gridSpan w:val="5"/>
          </w:tcPr>
          <w:p w14:paraId="2816035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Cs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Сведения о численности работников организации за отчётный период (учитывать только работников, обеспечивающих строительство, реконструкцию, капитальный ремонт, снос объектов капитального строительства</w:t>
            </w:r>
            <w:r w:rsidRPr="00EB0250">
              <w:rPr>
                <w:rFonts w:asciiTheme="majorHAnsi" w:hAnsiTheme="majorHAnsi" w:cs="Calibri"/>
                <w:bCs/>
                <w:color w:val="auto"/>
                <w:sz w:val="24"/>
                <w:szCs w:val="24"/>
              </w:rPr>
              <w:t xml:space="preserve"> (см. таблицу № 1 «Сведения о заявленных руководителях, руководящих работниках, главных инженерах проектов и иных специалистах у члена Ассоциации» к Приложению № 1)</w:t>
            </w:r>
          </w:p>
        </w:tc>
      </w:tr>
      <w:tr w:rsidR="00690A79" w:rsidRPr="00EB0250" w14:paraId="17E5E2AD" w14:textId="77777777" w:rsidTr="00DB1391">
        <w:trPr>
          <w:trHeight w:val="401"/>
        </w:trPr>
        <w:tc>
          <w:tcPr>
            <w:tcW w:w="988" w:type="dxa"/>
            <w:vMerge/>
          </w:tcPr>
          <w:p w14:paraId="2BCBB588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0FFEFF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Среднесписочная штатная численность работников за отчётный период </w:t>
            </w: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(чел.)</w:t>
            </w:r>
          </w:p>
        </w:tc>
        <w:tc>
          <w:tcPr>
            <w:tcW w:w="2552" w:type="dxa"/>
            <w:vAlign w:val="center"/>
          </w:tcPr>
          <w:p w14:paraId="35A563C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В том числе, вновь принятых работников за отчётный период </w:t>
            </w: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(чел.)</w:t>
            </w:r>
          </w:p>
        </w:tc>
        <w:tc>
          <w:tcPr>
            <w:tcW w:w="1623" w:type="dxa"/>
            <w:vAlign w:val="center"/>
          </w:tcPr>
          <w:p w14:paraId="24F14746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В том числе, уволенных работников за отчётный период</w:t>
            </w:r>
          </w:p>
          <w:p w14:paraId="5747FF93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 </w:t>
            </w: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(чел.)</w:t>
            </w:r>
          </w:p>
        </w:tc>
        <w:tc>
          <w:tcPr>
            <w:tcW w:w="2204" w:type="dxa"/>
            <w:gridSpan w:val="2"/>
            <w:vAlign w:val="center"/>
          </w:tcPr>
          <w:p w14:paraId="00249E9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Коэффициент текучести кадров</w:t>
            </w:r>
          </w:p>
        </w:tc>
      </w:tr>
      <w:tr w:rsidR="00690A79" w:rsidRPr="00EB0250" w14:paraId="3C18527B" w14:textId="77777777" w:rsidTr="00DB1391">
        <w:trPr>
          <w:trHeight w:val="401"/>
        </w:trPr>
        <w:tc>
          <w:tcPr>
            <w:tcW w:w="988" w:type="dxa"/>
            <w:vMerge/>
          </w:tcPr>
          <w:p w14:paraId="6935C111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E3C968D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68886D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64671F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14:paraId="278F3606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</w:tr>
      <w:tr w:rsidR="00690A79" w:rsidRPr="00EB0250" w14:paraId="20B5AEF3" w14:textId="77777777" w:rsidTr="00DB1391">
        <w:trPr>
          <w:trHeight w:val="454"/>
        </w:trPr>
        <w:tc>
          <w:tcPr>
            <w:tcW w:w="988" w:type="dxa"/>
            <w:vMerge w:val="restart"/>
          </w:tcPr>
          <w:p w14:paraId="0C210B68" w14:textId="77777777" w:rsidR="00690A79" w:rsidRPr="00EB0250" w:rsidRDefault="00690A79" w:rsidP="00DB1391">
            <w:pPr>
              <w:spacing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  <w:p w14:paraId="6ABF5CA3" w14:textId="77777777" w:rsidR="00690A79" w:rsidRPr="00EB0250" w:rsidRDefault="00690A79" w:rsidP="00DB1391">
            <w:pPr>
              <w:spacing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21.</w:t>
            </w:r>
          </w:p>
        </w:tc>
        <w:tc>
          <w:tcPr>
            <w:tcW w:w="8646" w:type="dxa"/>
            <w:gridSpan w:val="5"/>
          </w:tcPr>
          <w:p w14:paraId="4A51BA7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</w:p>
          <w:p w14:paraId="3C6B84F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Потребность в кадрах со специальностями в области строительства:</w:t>
            </w:r>
          </w:p>
          <w:p w14:paraId="03D86C0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</w:tr>
      <w:tr w:rsidR="00690A79" w:rsidRPr="00EB0250" w14:paraId="52E1BD75" w14:textId="77777777" w:rsidTr="00DB1391">
        <w:trPr>
          <w:trHeight w:val="518"/>
        </w:trPr>
        <w:tc>
          <w:tcPr>
            <w:tcW w:w="988" w:type="dxa"/>
            <w:vMerge/>
          </w:tcPr>
          <w:p w14:paraId="750568A8" w14:textId="77777777" w:rsidR="00690A79" w:rsidRPr="00EB0250" w:rsidRDefault="00690A79" w:rsidP="00DB139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B8CE0B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Наименование должности специалистов и специальностей рабочих </w:t>
            </w:r>
          </w:p>
          <w:p w14:paraId="169533F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(в том числе указать специалистов для внесения в НРС)</w:t>
            </w:r>
          </w:p>
        </w:tc>
        <w:tc>
          <w:tcPr>
            <w:tcW w:w="1623" w:type="dxa"/>
            <w:vAlign w:val="center"/>
          </w:tcPr>
          <w:p w14:paraId="74F7EEE2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Потребность в кадрах</w:t>
            </w:r>
          </w:p>
          <w:p w14:paraId="669457F9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(чел.)</w:t>
            </w:r>
          </w:p>
          <w:p w14:paraId="63FFDFAB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6A3498C2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Нет, не нуждаемся</w:t>
            </w:r>
          </w:p>
          <w:p w14:paraId="7ED52B0E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</w:tr>
      <w:tr w:rsidR="00690A79" w:rsidRPr="00EB0250" w14:paraId="0CA3F222" w14:textId="77777777" w:rsidTr="00DB1391">
        <w:trPr>
          <w:trHeight w:val="311"/>
        </w:trPr>
        <w:tc>
          <w:tcPr>
            <w:tcW w:w="988" w:type="dxa"/>
            <w:vMerge/>
          </w:tcPr>
          <w:p w14:paraId="392E17A2" w14:textId="77777777" w:rsidR="00690A79" w:rsidRPr="00EB0250" w:rsidRDefault="00690A79" w:rsidP="00DB1391">
            <w:pPr>
              <w:spacing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384D6B6F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1.</w:t>
            </w:r>
          </w:p>
          <w:p w14:paraId="0D1F430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35B9594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14:paraId="6B85F20E" w14:textId="77777777" w:rsidR="00690A79" w:rsidRPr="00EB0250" w:rsidRDefault="00690A79" w:rsidP="00DB1391">
            <w:pPr>
              <w:spacing w:line="240" w:lineRule="auto"/>
              <w:jc w:val="both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</w:tr>
      <w:tr w:rsidR="00690A79" w:rsidRPr="00EB0250" w14:paraId="4F321CEA" w14:textId="77777777" w:rsidTr="00DB1391">
        <w:trPr>
          <w:trHeight w:val="311"/>
        </w:trPr>
        <w:tc>
          <w:tcPr>
            <w:tcW w:w="988" w:type="dxa"/>
            <w:vMerge/>
          </w:tcPr>
          <w:p w14:paraId="088CBD53" w14:textId="77777777" w:rsidR="00690A79" w:rsidRPr="00EB0250" w:rsidRDefault="00690A79" w:rsidP="00DB1391">
            <w:pPr>
              <w:spacing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A47CAC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2.</w:t>
            </w:r>
          </w:p>
          <w:p w14:paraId="4F3A316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685BD0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14:paraId="53B12DAD" w14:textId="77777777" w:rsidR="00690A79" w:rsidRPr="00EB0250" w:rsidRDefault="00690A79" w:rsidP="00DB1391">
            <w:pPr>
              <w:spacing w:line="240" w:lineRule="auto"/>
              <w:jc w:val="both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</w:tr>
      <w:tr w:rsidR="00690A79" w:rsidRPr="00EB0250" w14:paraId="4BC0DCBB" w14:textId="77777777" w:rsidTr="00DB1391">
        <w:tc>
          <w:tcPr>
            <w:tcW w:w="988" w:type="dxa"/>
          </w:tcPr>
          <w:p w14:paraId="508C1965" w14:textId="77777777" w:rsidR="00690A79" w:rsidRPr="00EB0250" w:rsidRDefault="00690A79" w:rsidP="00DB1391">
            <w:pPr>
              <w:spacing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22.</w:t>
            </w:r>
          </w:p>
        </w:tc>
        <w:tc>
          <w:tcPr>
            <w:tcW w:w="8646" w:type="dxa"/>
            <w:gridSpan w:val="5"/>
          </w:tcPr>
          <w:p w14:paraId="29B7101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Сведения о реализации социально-трудовых отношений в организации</w:t>
            </w:r>
          </w:p>
          <w:p w14:paraId="6EF1C28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90A79" w:rsidRPr="00EB0250" w14:paraId="0C6D526D" w14:textId="77777777" w:rsidTr="00DB1391">
        <w:tc>
          <w:tcPr>
            <w:tcW w:w="988" w:type="dxa"/>
            <w:vMerge w:val="restart"/>
          </w:tcPr>
          <w:p w14:paraId="40E0DF8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 22.1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14:paraId="0DED1A76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  <w:p w14:paraId="5C1CEC78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Средняя заработная плата одного работника</w:t>
            </w:r>
          </w:p>
          <w:p w14:paraId="5CA89BF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(тыс. руб./чел.)</w:t>
            </w:r>
          </w:p>
          <w:p w14:paraId="4B756EC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27029B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Инженерно-технический персонал (ИТР)</w:t>
            </w:r>
          </w:p>
        </w:tc>
        <w:tc>
          <w:tcPr>
            <w:tcW w:w="1559" w:type="dxa"/>
            <w:vAlign w:val="center"/>
          </w:tcPr>
          <w:p w14:paraId="3A9BF75C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Рабочих специальностей</w:t>
            </w:r>
          </w:p>
        </w:tc>
      </w:tr>
      <w:tr w:rsidR="00690A79" w:rsidRPr="00EB0250" w14:paraId="154221D1" w14:textId="77777777" w:rsidTr="00DB1391">
        <w:tc>
          <w:tcPr>
            <w:tcW w:w="988" w:type="dxa"/>
            <w:vMerge/>
          </w:tcPr>
          <w:p w14:paraId="58FFD67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14:paraId="69D2ABC1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213EAD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(тыс. руб./чел.)</w:t>
            </w:r>
          </w:p>
        </w:tc>
        <w:tc>
          <w:tcPr>
            <w:tcW w:w="1559" w:type="dxa"/>
          </w:tcPr>
          <w:p w14:paraId="61264C1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(тыс. руб./чел.)</w:t>
            </w:r>
          </w:p>
        </w:tc>
      </w:tr>
      <w:tr w:rsidR="00690A79" w:rsidRPr="00EB0250" w14:paraId="7F3A8BE7" w14:textId="77777777" w:rsidTr="00DB1391">
        <w:tc>
          <w:tcPr>
            <w:tcW w:w="988" w:type="dxa"/>
          </w:tcPr>
          <w:p w14:paraId="2518146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 22.2</w:t>
            </w:r>
          </w:p>
        </w:tc>
        <w:tc>
          <w:tcPr>
            <w:tcW w:w="4819" w:type="dxa"/>
            <w:gridSpan w:val="2"/>
          </w:tcPr>
          <w:p w14:paraId="27D2DC0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В том числе доплаты и надбавки стимулирующего характера, премии и иные поощрительные выплаты (тыс. руб./чел.)</w:t>
            </w:r>
          </w:p>
          <w:p w14:paraId="5F50C08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7F5F047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F9E58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00BDFA91" w14:textId="77777777" w:rsidTr="00DB1391">
        <w:tc>
          <w:tcPr>
            <w:tcW w:w="988" w:type="dxa"/>
          </w:tcPr>
          <w:p w14:paraId="04161987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   22.3</w:t>
            </w:r>
          </w:p>
        </w:tc>
        <w:tc>
          <w:tcPr>
            <w:tcW w:w="4819" w:type="dxa"/>
            <w:gridSpan w:val="2"/>
          </w:tcPr>
          <w:p w14:paraId="5EDE0637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Отсутствие (наличие) задолженности по заработной плате</w:t>
            </w:r>
          </w:p>
          <w:p w14:paraId="06A15256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(период, тыс. руб.)</w:t>
            </w:r>
          </w:p>
        </w:tc>
        <w:tc>
          <w:tcPr>
            <w:tcW w:w="2268" w:type="dxa"/>
            <w:gridSpan w:val="2"/>
          </w:tcPr>
          <w:p w14:paraId="75E0655C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9D7C7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2DA9BFFA" w14:textId="77777777" w:rsidTr="00DB1391">
        <w:tc>
          <w:tcPr>
            <w:tcW w:w="988" w:type="dxa"/>
          </w:tcPr>
          <w:p w14:paraId="13424BC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23.</w:t>
            </w:r>
          </w:p>
        </w:tc>
        <w:tc>
          <w:tcPr>
            <w:tcW w:w="4819" w:type="dxa"/>
            <w:gridSpan w:val="2"/>
          </w:tcPr>
          <w:p w14:paraId="716175C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FF0000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Наличие просроченной задолженности по налогам и обязательным платежам во внебюджетные фонды (тыс. рублей)</w:t>
            </w:r>
          </w:p>
        </w:tc>
        <w:tc>
          <w:tcPr>
            <w:tcW w:w="3827" w:type="dxa"/>
            <w:gridSpan w:val="3"/>
          </w:tcPr>
          <w:p w14:paraId="42F0DF0D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11CAB683" w14:textId="77777777" w:rsidTr="00DB1391">
        <w:tc>
          <w:tcPr>
            <w:tcW w:w="988" w:type="dxa"/>
          </w:tcPr>
          <w:p w14:paraId="6436B3E2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24.</w:t>
            </w:r>
          </w:p>
        </w:tc>
        <w:tc>
          <w:tcPr>
            <w:tcW w:w="4819" w:type="dxa"/>
            <w:gridSpan w:val="2"/>
          </w:tcPr>
          <w:p w14:paraId="219FCBAE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Наличие судебных решений, вступивших в силу по строительным контрактам, где организация строительной отрасли признана виновной</w:t>
            </w:r>
          </w:p>
        </w:tc>
        <w:tc>
          <w:tcPr>
            <w:tcW w:w="3827" w:type="dxa"/>
            <w:gridSpan w:val="3"/>
          </w:tcPr>
          <w:p w14:paraId="0A559F3E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5B2F2436" w14:textId="77777777" w:rsidTr="00DB1391">
        <w:tc>
          <w:tcPr>
            <w:tcW w:w="988" w:type="dxa"/>
          </w:tcPr>
          <w:p w14:paraId="28C880C7" w14:textId="77777777" w:rsidR="00690A79" w:rsidRPr="00EB0250" w:rsidRDefault="00690A79" w:rsidP="00DB1391">
            <w:pPr>
              <w:spacing w:line="240" w:lineRule="auto"/>
              <w:ind w:left="142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25.</w:t>
            </w:r>
          </w:p>
        </w:tc>
        <w:tc>
          <w:tcPr>
            <w:tcW w:w="8646" w:type="dxa"/>
            <w:gridSpan w:val="5"/>
          </w:tcPr>
          <w:p w14:paraId="2F012D2F" w14:textId="77777777" w:rsidR="00690A79" w:rsidRPr="00EB0250" w:rsidRDefault="00690A79" w:rsidP="00DB1391">
            <w:pPr>
              <w:spacing w:line="240" w:lineRule="auto"/>
              <w:jc w:val="both"/>
              <w:rPr>
                <w:rFonts w:asciiTheme="majorHAnsi" w:hAnsiTheme="majorHAnsi" w:cs="Calibri"/>
                <w:b/>
                <w:strike/>
                <w:color w:val="auto"/>
                <w:sz w:val="24"/>
                <w:szCs w:val="24"/>
                <w:highlight w:val="cyan"/>
              </w:rPr>
            </w:pP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Количество неисполненных предписаний, выданных государственной инспекцией государственного строительного надзора за отчетный период </w:t>
            </w:r>
            <w:r w:rsidRPr="00EB0250">
              <w:rPr>
                <w:rFonts w:asciiTheme="majorHAnsi" w:hAnsiTheme="majorHAnsi" w:cs="Calibri"/>
                <w:sz w:val="24"/>
                <w:szCs w:val="24"/>
              </w:rPr>
              <w:t>(указать при наличии и приложить копии предписаний)</w:t>
            </w: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 xml:space="preserve"> </w:t>
            </w:r>
            <w:r w:rsidRPr="00EB0250">
              <w:rPr>
                <w:rFonts w:asciiTheme="majorHAnsi" w:hAnsiTheme="majorHAnsi" w:cs="Calibri"/>
                <w:sz w:val="24"/>
                <w:szCs w:val="24"/>
              </w:rPr>
              <w:t xml:space="preserve">____________ </w:t>
            </w:r>
            <w:r w:rsidRPr="00EB0250">
              <w:rPr>
                <w:rFonts w:asciiTheme="majorHAnsi" w:hAnsiTheme="majorHAnsi" w:cs="Calibri"/>
                <w:b/>
                <w:sz w:val="24"/>
                <w:szCs w:val="24"/>
              </w:rPr>
              <w:t>единиц неисполненных предписаний</w:t>
            </w:r>
          </w:p>
        </w:tc>
      </w:tr>
      <w:tr w:rsidR="00690A79" w:rsidRPr="00EB0250" w14:paraId="1B16CBA0" w14:textId="77777777" w:rsidTr="00DB1391">
        <w:tc>
          <w:tcPr>
            <w:tcW w:w="988" w:type="dxa"/>
            <w:vMerge w:val="restart"/>
          </w:tcPr>
          <w:p w14:paraId="3A8D180A" w14:textId="77777777" w:rsidR="00690A79" w:rsidRPr="00EB0250" w:rsidRDefault="00690A79" w:rsidP="00DB1391">
            <w:pPr>
              <w:spacing w:line="240" w:lineRule="auto"/>
              <w:ind w:left="142" w:right="-81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26.</w:t>
            </w:r>
          </w:p>
        </w:tc>
        <w:tc>
          <w:tcPr>
            <w:tcW w:w="8646" w:type="dxa"/>
            <w:gridSpan w:val="5"/>
          </w:tcPr>
          <w:p w14:paraId="51E00B1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Информация о месте осуществления деятельности организации</w:t>
            </w: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 (указать муниципальные образования Сахалинской области и (или) иные субъекты Российской Федерации):</w:t>
            </w:r>
          </w:p>
        </w:tc>
      </w:tr>
      <w:tr w:rsidR="00690A79" w:rsidRPr="00EB0250" w14:paraId="45EAC720" w14:textId="77777777" w:rsidTr="00DB1391">
        <w:trPr>
          <w:trHeight w:val="435"/>
        </w:trPr>
        <w:tc>
          <w:tcPr>
            <w:tcW w:w="988" w:type="dxa"/>
            <w:vMerge/>
          </w:tcPr>
          <w:p w14:paraId="548E712C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5"/>
          </w:tcPr>
          <w:p w14:paraId="779879BA" w14:textId="77777777" w:rsidR="00690A79" w:rsidRPr="00EB0250" w:rsidRDefault="00690A79" w:rsidP="00DB139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1.</w:t>
            </w: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 </w:t>
            </w:r>
          </w:p>
          <w:p w14:paraId="2F82BF1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24852D1D" w14:textId="77777777" w:rsidTr="00DB1391">
        <w:trPr>
          <w:trHeight w:val="443"/>
        </w:trPr>
        <w:tc>
          <w:tcPr>
            <w:tcW w:w="988" w:type="dxa"/>
            <w:vMerge/>
          </w:tcPr>
          <w:p w14:paraId="5AE5FFAC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5"/>
          </w:tcPr>
          <w:p w14:paraId="448E5CA6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2.</w:t>
            </w:r>
          </w:p>
        </w:tc>
      </w:tr>
      <w:tr w:rsidR="00690A79" w:rsidRPr="00EB0250" w14:paraId="71CC052D" w14:textId="77777777" w:rsidTr="00DB1391">
        <w:trPr>
          <w:trHeight w:val="636"/>
        </w:trPr>
        <w:tc>
          <w:tcPr>
            <w:tcW w:w="988" w:type="dxa"/>
          </w:tcPr>
          <w:p w14:paraId="24207F17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27.</w:t>
            </w:r>
          </w:p>
        </w:tc>
        <w:tc>
          <w:tcPr>
            <w:tcW w:w="8646" w:type="dxa"/>
            <w:gridSpan w:val="5"/>
          </w:tcPr>
          <w:p w14:paraId="0DB848C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Сведения о наличии дополнительных договоров страхования:</w:t>
            </w:r>
          </w:p>
        </w:tc>
      </w:tr>
      <w:tr w:rsidR="00690A79" w:rsidRPr="00EB0250" w14:paraId="559374F7" w14:textId="77777777" w:rsidTr="00DB1391">
        <w:trPr>
          <w:trHeight w:val="636"/>
        </w:trPr>
        <w:tc>
          <w:tcPr>
            <w:tcW w:w="988" w:type="dxa"/>
          </w:tcPr>
          <w:p w14:paraId="3AEF9339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27.1</w:t>
            </w:r>
          </w:p>
        </w:tc>
        <w:tc>
          <w:tcPr>
            <w:tcW w:w="4819" w:type="dxa"/>
            <w:gridSpan w:val="2"/>
          </w:tcPr>
          <w:p w14:paraId="13EFBF8F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- страхование строительно-монтажных работ (да/нет)</w:t>
            </w:r>
          </w:p>
          <w:p w14:paraId="6F94A03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33D38B4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11A04A78" w14:textId="77777777" w:rsidTr="00DB1391">
        <w:trPr>
          <w:trHeight w:val="636"/>
        </w:trPr>
        <w:tc>
          <w:tcPr>
            <w:tcW w:w="988" w:type="dxa"/>
          </w:tcPr>
          <w:p w14:paraId="14FB14D4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27.2</w:t>
            </w:r>
          </w:p>
        </w:tc>
        <w:tc>
          <w:tcPr>
            <w:tcW w:w="4819" w:type="dxa"/>
            <w:gridSpan w:val="2"/>
          </w:tcPr>
          <w:p w14:paraId="7F5ACE7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- страхование объектов в период строительства (да/нет)</w:t>
            </w:r>
          </w:p>
          <w:p w14:paraId="59AFE06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4B40D7B6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2C348F75" w14:textId="77777777" w:rsidTr="00DB1391">
        <w:trPr>
          <w:trHeight w:val="795"/>
        </w:trPr>
        <w:tc>
          <w:tcPr>
            <w:tcW w:w="988" w:type="dxa"/>
          </w:tcPr>
          <w:p w14:paraId="4D559FE8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27.3</w:t>
            </w:r>
          </w:p>
        </w:tc>
        <w:tc>
          <w:tcPr>
            <w:tcW w:w="4819" w:type="dxa"/>
            <w:gridSpan w:val="2"/>
          </w:tcPr>
          <w:p w14:paraId="68E4579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- страхование от несчастных случаев на производстве и профессиональных заболеваний (да/нет)</w:t>
            </w:r>
          </w:p>
          <w:p w14:paraId="1B01A45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290B291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74956A7C" w14:textId="77777777" w:rsidTr="00DB1391">
        <w:trPr>
          <w:trHeight w:val="230"/>
        </w:trPr>
        <w:tc>
          <w:tcPr>
            <w:tcW w:w="988" w:type="dxa"/>
          </w:tcPr>
          <w:p w14:paraId="77703A24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27.4</w:t>
            </w:r>
          </w:p>
          <w:p w14:paraId="27737196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2D960B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lastRenderedPageBreak/>
              <w:t>Страхования исполнения контракта (да/нет)</w:t>
            </w:r>
          </w:p>
        </w:tc>
        <w:tc>
          <w:tcPr>
            <w:tcW w:w="3827" w:type="dxa"/>
            <w:gridSpan w:val="3"/>
          </w:tcPr>
          <w:p w14:paraId="3860CC96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1189645F" w14:textId="77777777" w:rsidTr="00DB1391">
        <w:trPr>
          <w:trHeight w:val="300"/>
        </w:trPr>
        <w:tc>
          <w:tcPr>
            <w:tcW w:w="988" w:type="dxa"/>
          </w:tcPr>
          <w:p w14:paraId="232308A4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27.5</w:t>
            </w:r>
          </w:p>
          <w:p w14:paraId="120F3D2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6DA9657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Страхование особо опасных объектов в собственности/распоряжения члена Ассоциации</w:t>
            </w:r>
          </w:p>
          <w:p w14:paraId="16A5985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69D0FD11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4211880B" w14:textId="77777777" w:rsidTr="00DB1391">
        <w:trPr>
          <w:trHeight w:val="636"/>
        </w:trPr>
        <w:tc>
          <w:tcPr>
            <w:tcW w:w="988" w:type="dxa"/>
          </w:tcPr>
          <w:p w14:paraId="5EDC5944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28.</w:t>
            </w:r>
          </w:p>
        </w:tc>
        <w:tc>
          <w:tcPr>
            <w:tcW w:w="4819" w:type="dxa"/>
            <w:gridSpan w:val="2"/>
          </w:tcPr>
          <w:p w14:paraId="46596DDA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Наличие системы охраны труда в соответствии с требованиями СНиП 12-03-2001 ч.1 и СНиП 12-04-2002 ч.2 «Безопасность труда в строительстве»</w:t>
            </w:r>
          </w:p>
          <w:p w14:paraId="6FD83077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3C83120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3CF2ED1F" w14:textId="77777777" w:rsidTr="00DB1391">
        <w:trPr>
          <w:trHeight w:val="636"/>
        </w:trPr>
        <w:tc>
          <w:tcPr>
            <w:tcW w:w="988" w:type="dxa"/>
          </w:tcPr>
          <w:p w14:paraId="359CEBA8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29.</w:t>
            </w:r>
          </w:p>
        </w:tc>
        <w:tc>
          <w:tcPr>
            <w:tcW w:w="8646" w:type="dxa"/>
            <w:gridSpan w:val="5"/>
          </w:tcPr>
          <w:p w14:paraId="600967D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Сведения о включении члена Ассоциации или должностных лиц члена Ассоциации в реестр недобросовестных подрядных организаций (44-ФЗ, 223-ФЗ, 615-ПП):</w:t>
            </w:r>
          </w:p>
          <w:p w14:paraId="63E0AA5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673CE9B3" w14:textId="77777777" w:rsidTr="00DB1391">
        <w:trPr>
          <w:trHeight w:val="636"/>
        </w:trPr>
        <w:tc>
          <w:tcPr>
            <w:tcW w:w="988" w:type="dxa"/>
          </w:tcPr>
          <w:p w14:paraId="4E7F963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29.1</w:t>
            </w:r>
          </w:p>
        </w:tc>
        <w:tc>
          <w:tcPr>
            <w:tcW w:w="4819" w:type="dxa"/>
            <w:gridSpan w:val="2"/>
          </w:tcPr>
          <w:p w14:paraId="0FB3125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Индивидуальный предприниматель / юридическое лицо / дата включения</w:t>
            </w:r>
          </w:p>
          <w:p w14:paraId="63D3D405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079AF0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1A96EBD5" w14:textId="77777777" w:rsidTr="00DB1391">
        <w:trPr>
          <w:trHeight w:val="636"/>
        </w:trPr>
        <w:tc>
          <w:tcPr>
            <w:tcW w:w="988" w:type="dxa"/>
          </w:tcPr>
          <w:p w14:paraId="26DE546A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29.2</w:t>
            </w:r>
          </w:p>
        </w:tc>
        <w:tc>
          <w:tcPr>
            <w:tcW w:w="4819" w:type="dxa"/>
            <w:gridSpan w:val="2"/>
          </w:tcPr>
          <w:p w14:paraId="3A593EE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Должностное лицо / дата включения</w:t>
            </w:r>
          </w:p>
        </w:tc>
        <w:tc>
          <w:tcPr>
            <w:tcW w:w="3827" w:type="dxa"/>
            <w:gridSpan w:val="3"/>
          </w:tcPr>
          <w:p w14:paraId="0CCFCA77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4583463D" w14:textId="77777777" w:rsidTr="00DB1391">
        <w:trPr>
          <w:trHeight w:val="636"/>
        </w:trPr>
        <w:tc>
          <w:tcPr>
            <w:tcW w:w="988" w:type="dxa"/>
          </w:tcPr>
          <w:p w14:paraId="2AE2117D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30.</w:t>
            </w:r>
          </w:p>
        </w:tc>
        <w:tc>
          <w:tcPr>
            <w:tcW w:w="4819" w:type="dxa"/>
            <w:gridSpan w:val="2"/>
          </w:tcPr>
          <w:p w14:paraId="3DC5AA5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Информация о деловой репутации организации (отзывы заказчиков, контрагентов, органов власти, благодарственные письма и грамоты и др.)</w:t>
            </w:r>
          </w:p>
          <w:p w14:paraId="6324EC2D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>Предоставить копии перечисленных документов в Ассоциацию:</w:t>
            </w:r>
          </w:p>
          <w:p w14:paraId="1A855E01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974162C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5CE34224" w14:textId="77777777" w:rsidTr="00DB1391">
        <w:trPr>
          <w:trHeight w:val="636"/>
        </w:trPr>
        <w:tc>
          <w:tcPr>
            <w:tcW w:w="988" w:type="dxa"/>
          </w:tcPr>
          <w:p w14:paraId="582A6B19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30.1</w:t>
            </w:r>
          </w:p>
        </w:tc>
        <w:tc>
          <w:tcPr>
            <w:tcW w:w="4819" w:type="dxa"/>
            <w:gridSpan w:val="2"/>
          </w:tcPr>
          <w:p w14:paraId="6E5B8F3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- сведения о положительном упоминании о члене Ассоциации в печатных изданиях, электронных средствах массовой информации и других СМИ</w:t>
            </w:r>
          </w:p>
          <w:p w14:paraId="49926230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FCD953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5BBC3B20" w14:textId="77777777" w:rsidTr="00DB1391">
        <w:trPr>
          <w:trHeight w:val="636"/>
        </w:trPr>
        <w:tc>
          <w:tcPr>
            <w:tcW w:w="988" w:type="dxa"/>
          </w:tcPr>
          <w:p w14:paraId="156D380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30.2</w:t>
            </w:r>
          </w:p>
        </w:tc>
        <w:tc>
          <w:tcPr>
            <w:tcW w:w="4819" w:type="dxa"/>
            <w:gridSpan w:val="2"/>
          </w:tcPr>
          <w:p w14:paraId="1A0AE299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- наличие положительных отзывов заказчиков, дипломов, полученных за достижения на строительном рынке</w:t>
            </w:r>
          </w:p>
          <w:p w14:paraId="2EA3C5B3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BE42DC1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454A11B8" w14:textId="77777777" w:rsidTr="00DB1391">
        <w:trPr>
          <w:trHeight w:val="636"/>
        </w:trPr>
        <w:tc>
          <w:tcPr>
            <w:tcW w:w="988" w:type="dxa"/>
          </w:tcPr>
          <w:p w14:paraId="5F3517AF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30.3</w:t>
            </w:r>
          </w:p>
        </w:tc>
        <w:tc>
          <w:tcPr>
            <w:tcW w:w="4819" w:type="dxa"/>
            <w:gridSpan w:val="2"/>
          </w:tcPr>
          <w:p w14:paraId="12DA855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- своевременность предоставления отчётов, установленных внутренними документами Ассоциации</w:t>
            </w:r>
            <w:r w:rsidRPr="00EB0250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отчеты о заключенных контрактах, о совокупном размере обязательств по договорам, о деятельности члена Ассоциации)</w:t>
            </w:r>
          </w:p>
          <w:p w14:paraId="643A429B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2A1A12A5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6E78535F" w14:textId="77777777" w:rsidTr="00DB1391">
        <w:trPr>
          <w:trHeight w:val="636"/>
        </w:trPr>
        <w:tc>
          <w:tcPr>
            <w:tcW w:w="988" w:type="dxa"/>
          </w:tcPr>
          <w:p w14:paraId="45968826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30.4</w:t>
            </w:r>
          </w:p>
        </w:tc>
        <w:tc>
          <w:tcPr>
            <w:tcW w:w="4819" w:type="dxa"/>
            <w:gridSpan w:val="2"/>
          </w:tcPr>
          <w:p w14:paraId="3AF1FE82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- предоставление в полном объёме материалов к ежегодной плановой проверке</w:t>
            </w:r>
          </w:p>
          <w:p w14:paraId="70BD9FDC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35AAA492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392E45D7" w14:textId="77777777" w:rsidTr="00DB1391">
        <w:trPr>
          <w:trHeight w:val="636"/>
        </w:trPr>
        <w:tc>
          <w:tcPr>
            <w:tcW w:w="988" w:type="dxa"/>
          </w:tcPr>
          <w:p w14:paraId="192357A7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30.5</w:t>
            </w:r>
          </w:p>
        </w:tc>
        <w:tc>
          <w:tcPr>
            <w:tcW w:w="4819" w:type="dxa"/>
            <w:gridSpan w:val="2"/>
          </w:tcPr>
          <w:p w14:paraId="7BE66A1F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 xml:space="preserve">- факты привлечения члена Ассоциации к мерам дисциплинарного воздействия за отчётный период </w:t>
            </w:r>
          </w:p>
          <w:p w14:paraId="518219E7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7288977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  <w:tr w:rsidR="00690A79" w:rsidRPr="00EB0250" w14:paraId="625F6065" w14:textId="77777777" w:rsidTr="00DB1391">
        <w:trPr>
          <w:trHeight w:val="636"/>
        </w:trPr>
        <w:tc>
          <w:tcPr>
            <w:tcW w:w="988" w:type="dxa"/>
          </w:tcPr>
          <w:p w14:paraId="3F3A1801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819" w:type="dxa"/>
            <w:gridSpan w:val="2"/>
          </w:tcPr>
          <w:p w14:paraId="32B7C27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  <w:t xml:space="preserve">ФИО, должность, контактные данные (мобильный телефон и электронная почта) ответственного работника за подготовку отчета </w:t>
            </w:r>
          </w:p>
          <w:p w14:paraId="4EAC42D8" w14:textId="77777777" w:rsidR="00690A79" w:rsidRPr="00EB0250" w:rsidRDefault="00690A79" w:rsidP="00DB1391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418D3CB9" w14:textId="77777777" w:rsidR="00690A79" w:rsidRPr="00EB0250" w:rsidRDefault="00690A79" w:rsidP="00DB1391">
            <w:pPr>
              <w:spacing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4"/>
                <w:szCs w:val="24"/>
              </w:rPr>
            </w:pPr>
          </w:p>
        </w:tc>
      </w:tr>
    </w:tbl>
    <w:p w14:paraId="0001DEB5" w14:textId="77777777" w:rsidR="00690A79" w:rsidRPr="00EB0250" w:rsidRDefault="00690A79" w:rsidP="00690A79">
      <w:pPr>
        <w:autoSpaceDE w:val="0"/>
        <w:autoSpaceDN w:val="0"/>
        <w:adjustRightInd w:val="0"/>
        <w:spacing w:after="0" w:line="360" w:lineRule="auto"/>
        <w:ind w:left="50" w:hanging="50"/>
        <w:jc w:val="both"/>
        <w:rPr>
          <w:rFonts w:asciiTheme="majorHAnsi" w:eastAsia="Calibri" w:hAnsiTheme="majorHAnsi" w:cs="Calibri"/>
          <w:b/>
          <w:color w:val="auto"/>
          <w:sz w:val="28"/>
          <w:szCs w:val="28"/>
        </w:rPr>
      </w:pPr>
    </w:p>
    <w:p w14:paraId="62C97B53" w14:textId="77777777" w:rsidR="00690A79" w:rsidRPr="00EB0250" w:rsidRDefault="00690A79" w:rsidP="00690A79">
      <w:pPr>
        <w:autoSpaceDE w:val="0"/>
        <w:autoSpaceDN w:val="0"/>
        <w:adjustRightInd w:val="0"/>
        <w:spacing w:after="0" w:line="360" w:lineRule="auto"/>
        <w:ind w:left="50" w:hanging="50"/>
        <w:jc w:val="both"/>
        <w:rPr>
          <w:rFonts w:asciiTheme="majorHAnsi" w:eastAsia="Calibri" w:hAnsiTheme="majorHAnsi" w:cs="Calibri"/>
          <w:b/>
          <w:color w:val="auto"/>
          <w:sz w:val="24"/>
          <w:szCs w:val="24"/>
        </w:rPr>
      </w:pPr>
      <w:r w:rsidRPr="00EB0250">
        <w:rPr>
          <w:rFonts w:asciiTheme="majorHAnsi" w:eastAsia="Calibri" w:hAnsiTheme="majorHAnsi" w:cs="Calibri"/>
          <w:b/>
          <w:color w:val="auto"/>
          <w:sz w:val="28"/>
          <w:szCs w:val="28"/>
        </w:rPr>
        <w:t>Приложения</w:t>
      </w:r>
      <w:r w:rsidRPr="00EB0250">
        <w:rPr>
          <w:rFonts w:asciiTheme="majorHAnsi" w:eastAsia="Calibri" w:hAnsiTheme="majorHAnsi" w:cs="Calibri"/>
          <w:b/>
          <w:color w:val="auto"/>
          <w:sz w:val="24"/>
          <w:szCs w:val="24"/>
        </w:rPr>
        <w:t xml:space="preserve"> </w:t>
      </w:r>
      <w:r w:rsidRPr="00EB0250">
        <w:rPr>
          <w:rFonts w:asciiTheme="majorHAnsi" w:hAnsiTheme="majorHAnsi" w:cs="Calibri"/>
          <w:color w:val="auto"/>
          <w:sz w:val="24"/>
          <w:szCs w:val="24"/>
          <w:lang w:eastAsia="ru-RU"/>
        </w:rPr>
        <w:t>(приложение к разделу 11 настоящего Положения)</w:t>
      </w:r>
      <w:r w:rsidRPr="00EB0250">
        <w:rPr>
          <w:rFonts w:asciiTheme="majorHAnsi" w:eastAsia="Calibri" w:hAnsiTheme="majorHAnsi" w:cs="Calibri"/>
          <w:b/>
          <w:color w:val="auto"/>
          <w:sz w:val="24"/>
          <w:szCs w:val="24"/>
        </w:rPr>
        <w:t xml:space="preserve">: </w:t>
      </w:r>
    </w:p>
    <w:p w14:paraId="668D1A7C" w14:textId="77777777" w:rsidR="00690A79" w:rsidRPr="00EB0250" w:rsidRDefault="00690A79" w:rsidP="00690A7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</w:pPr>
      <w:r w:rsidRPr="00EB0250"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  <w:t>Таблица № 1: «Сведения о заявленных руководителях, руководящих работниках, главных инженерах проектов и иных специалистах у члена Ассоциации».</w:t>
      </w:r>
    </w:p>
    <w:p w14:paraId="4E3DEDFF" w14:textId="77777777" w:rsidR="00690A79" w:rsidRPr="00EB0250" w:rsidRDefault="00690A79" w:rsidP="00690A7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</w:pPr>
      <w:r w:rsidRPr="00EB0250"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  <w:t>Таблица № 2: «Сведения о заключенных контрактах (договорах) на осуществление строительного контроля, строительства, капитального ремонта, реконструкции, сноса объектов капитального строительства».</w:t>
      </w:r>
    </w:p>
    <w:p w14:paraId="38E03F81" w14:textId="77777777" w:rsidR="00690A79" w:rsidRPr="00EB0250" w:rsidRDefault="00690A79" w:rsidP="00690A7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</w:pPr>
      <w:r w:rsidRPr="00EB0250"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  <w:t>Таблица № 3: «Сведения о результатах проверок контрольных и надзорных органов связанных с выполнением работ по строительству, капитальному ремонту, реконструкции, сносу объектов капитального строительства».</w:t>
      </w:r>
    </w:p>
    <w:p w14:paraId="0DF118F9" w14:textId="77777777" w:rsidR="00690A79" w:rsidRPr="00EB0250" w:rsidRDefault="00690A79" w:rsidP="00690A7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</w:pPr>
      <w:r w:rsidRPr="00EB0250"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  <w:t>Таблица № 4: «Сведения об авариях, пожарах, несчастных случаях, случаях причинения вреда на объектах строительства, капитального ремонта, реконструкции, сноса объектов капитального строительства».</w:t>
      </w:r>
    </w:p>
    <w:p w14:paraId="7557CB84" w14:textId="77777777" w:rsidR="00690A79" w:rsidRPr="00EB0250" w:rsidRDefault="00690A79" w:rsidP="00690A7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</w:pPr>
      <w:r w:rsidRPr="00EB0250"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  <w:t>Таблица № 5: «Сведения о привлечении члена Ассоциации к административной ответственности за правонарушения, допущенные при осуществлении своей деятельности».</w:t>
      </w:r>
    </w:p>
    <w:p w14:paraId="44277699" w14:textId="77777777" w:rsidR="00690A79" w:rsidRPr="00EB0250" w:rsidRDefault="00690A79" w:rsidP="00690A7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</w:pPr>
      <w:r w:rsidRPr="00EB0250"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  <w:t>Таблица № 6: «Сведения об участии члена Ассоциации в рассмотрении судебных споров в связи с причинением вреда в результате осуществления строительства, капитального ремонта, реконструкции, сноса объектов капитального строительства и (или) неисполнением (ненадлежащим исполнением) договоров подряда».</w:t>
      </w:r>
    </w:p>
    <w:p w14:paraId="38FD97EF" w14:textId="77777777" w:rsidR="00690A79" w:rsidRPr="00EB0250" w:rsidRDefault="00690A79" w:rsidP="00690A7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</w:pPr>
      <w:r w:rsidRPr="00EB0250">
        <w:rPr>
          <w:rFonts w:asciiTheme="majorHAnsi" w:eastAsia="Calibri" w:hAnsiTheme="majorHAnsi" w:cs="Calibri"/>
          <w:color w:val="auto"/>
          <w:sz w:val="24"/>
          <w:szCs w:val="24"/>
          <w:lang w:eastAsia="ru-RU"/>
        </w:rPr>
        <w:t>Таблица № 7: «Сведения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подряда».</w:t>
      </w:r>
    </w:p>
    <w:p w14:paraId="73BA892F" w14:textId="77777777" w:rsidR="00690A79" w:rsidRPr="00EB0250" w:rsidRDefault="00690A79" w:rsidP="00690A79">
      <w:pPr>
        <w:spacing w:after="0" w:line="360" w:lineRule="auto"/>
        <w:rPr>
          <w:rFonts w:asciiTheme="majorHAnsi" w:eastAsia="Calibri" w:hAnsiTheme="majorHAnsi" w:cs="Calibri"/>
          <w:b/>
          <w:color w:val="auto"/>
          <w:sz w:val="24"/>
          <w:szCs w:val="24"/>
        </w:rPr>
      </w:pPr>
    </w:p>
    <w:tbl>
      <w:tblPr>
        <w:tblStyle w:val="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690A79" w:rsidRPr="00EB0250" w14:paraId="0E66547B" w14:textId="77777777" w:rsidTr="00DB1391">
        <w:tc>
          <w:tcPr>
            <w:tcW w:w="2977" w:type="dxa"/>
            <w:tcBorders>
              <w:bottom w:val="single" w:sz="4" w:space="0" w:color="auto"/>
            </w:tcBorders>
          </w:tcPr>
          <w:p w14:paraId="562DB65A" w14:textId="77777777" w:rsidR="00690A79" w:rsidRPr="00EB0250" w:rsidRDefault="00690A79" w:rsidP="00DB1391">
            <w:pPr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B9724A" w14:textId="77777777" w:rsidR="00690A79" w:rsidRPr="00EB0250" w:rsidRDefault="00690A79" w:rsidP="00DB1391">
            <w:pPr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14:paraId="0F624153" w14:textId="77777777" w:rsidR="00690A79" w:rsidRPr="00EB0250" w:rsidRDefault="00690A79" w:rsidP="00DB1391">
            <w:pPr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14:paraId="4770C8B8" w14:textId="77777777" w:rsidR="00690A79" w:rsidRPr="00EB0250" w:rsidRDefault="00690A79" w:rsidP="00DB1391">
            <w:pPr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4CD12431" w14:textId="77777777" w:rsidR="00690A79" w:rsidRPr="00EB0250" w:rsidRDefault="00690A79" w:rsidP="00DB1391">
            <w:pPr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</w:tr>
      <w:tr w:rsidR="00690A79" w:rsidRPr="00EB0250" w14:paraId="3CA5B3D8" w14:textId="77777777" w:rsidTr="00DB1391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</w:tcPr>
          <w:p w14:paraId="06C39CA6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195D34FE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7C6BFF4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0EBEB8A7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45BE9D4F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(Расшифровка подписи)</w:t>
            </w:r>
          </w:p>
        </w:tc>
      </w:tr>
      <w:tr w:rsidR="00690A79" w:rsidRPr="00EB0250" w14:paraId="114B3AFD" w14:textId="77777777" w:rsidTr="00DB1391">
        <w:trPr>
          <w:trHeight w:val="133"/>
        </w:trPr>
        <w:tc>
          <w:tcPr>
            <w:tcW w:w="2977" w:type="dxa"/>
          </w:tcPr>
          <w:p w14:paraId="3BF13EA2" w14:textId="77777777" w:rsidR="00690A79" w:rsidRPr="00EB0250" w:rsidRDefault="00690A79" w:rsidP="00DB1391">
            <w:pPr>
              <w:jc w:val="right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EB0250">
              <w:rPr>
                <w:rFonts w:asciiTheme="majorHAnsi" w:hAnsiTheme="majorHAnsi" w:cs="Calibri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14:paraId="30FCAC89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873DBE2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14:paraId="3FC75E52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E7A34DF" w14:textId="77777777" w:rsidR="00690A79" w:rsidRPr="00EB0250" w:rsidRDefault="00690A79" w:rsidP="00DB1391">
            <w:pPr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</w:tr>
    </w:tbl>
    <w:p w14:paraId="0E22A593" w14:textId="77777777" w:rsidR="00690A79" w:rsidRPr="00EB0250" w:rsidRDefault="00690A79" w:rsidP="00690A79">
      <w:pPr>
        <w:spacing w:after="0" w:line="240" w:lineRule="auto"/>
        <w:rPr>
          <w:rFonts w:asciiTheme="majorHAnsi" w:eastAsia="Calibri" w:hAnsiTheme="majorHAnsi" w:cs="Calibri"/>
          <w:color w:val="auto"/>
          <w:sz w:val="24"/>
          <w:szCs w:val="24"/>
        </w:rPr>
      </w:pPr>
      <w:r w:rsidRPr="00EB0250">
        <w:rPr>
          <w:rFonts w:asciiTheme="majorHAnsi" w:eastAsia="Calibri" w:hAnsiTheme="majorHAnsi" w:cs="Calibri"/>
          <w:color w:val="auto"/>
          <w:sz w:val="24"/>
          <w:szCs w:val="24"/>
        </w:rPr>
        <w:t>Дата:</w:t>
      </w:r>
    </w:p>
    <w:p w14:paraId="6236AB94" w14:textId="77777777" w:rsidR="00690A79" w:rsidRPr="00EB0250" w:rsidRDefault="00690A79" w:rsidP="00690A79">
      <w:pPr>
        <w:spacing w:after="0" w:line="240" w:lineRule="auto"/>
        <w:rPr>
          <w:rFonts w:asciiTheme="majorHAnsi" w:hAnsiTheme="majorHAnsi" w:cs="Calibri"/>
          <w:strike/>
          <w:color w:val="auto"/>
          <w:sz w:val="24"/>
          <w:szCs w:val="24"/>
          <w:lang w:eastAsia="ru-RU"/>
        </w:rPr>
      </w:pPr>
    </w:p>
    <w:p w14:paraId="666128ED" w14:textId="77777777" w:rsidR="00690A79" w:rsidRDefault="00690A79" w:rsidP="00690A79">
      <w:pPr>
        <w:widowControl w:val="0"/>
        <w:autoSpaceDE w:val="0"/>
        <w:autoSpaceDN w:val="0"/>
        <w:spacing w:after="0" w:line="240" w:lineRule="auto"/>
        <w:rPr>
          <w:rFonts w:asciiTheme="majorHAnsi" w:hAnsiTheme="majorHAnsi"/>
          <w:b/>
          <w:i/>
          <w:color w:val="auto"/>
        </w:rPr>
      </w:pPr>
    </w:p>
    <w:p w14:paraId="386BF5F9" w14:textId="77777777" w:rsidR="00690A79" w:rsidRDefault="00690A79" w:rsidP="00690A79">
      <w:pPr>
        <w:widowControl w:val="0"/>
        <w:autoSpaceDE w:val="0"/>
        <w:autoSpaceDN w:val="0"/>
        <w:spacing w:after="0" w:line="240" w:lineRule="auto"/>
        <w:rPr>
          <w:rFonts w:asciiTheme="majorHAnsi" w:hAnsiTheme="majorHAnsi"/>
          <w:b/>
          <w:i/>
          <w:color w:val="auto"/>
        </w:rPr>
      </w:pPr>
    </w:p>
    <w:p w14:paraId="20C81E30" w14:textId="77777777" w:rsidR="00690A79" w:rsidRDefault="00690A79" w:rsidP="00690A79">
      <w:pPr>
        <w:widowControl w:val="0"/>
        <w:autoSpaceDE w:val="0"/>
        <w:autoSpaceDN w:val="0"/>
        <w:spacing w:after="0" w:line="240" w:lineRule="auto"/>
        <w:rPr>
          <w:rFonts w:asciiTheme="majorHAnsi" w:hAnsiTheme="majorHAnsi"/>
          <w:b/>
          <w:i/>
          <w:color w:val="auto"/>
        </w:rPr>
      </w:pPr>
    </w:p>
    <w:p w14:paraId="3835E333" w14:textId="77777777" w:rsidR="009F5E56" w:rsidRDefault="009F5E56">
      <w:bookmarkStart w:id="0" w:name="_GoBack"/>
      <w:bookmarkEnd w:id="0"/>
    </w:p>
    <w:sectPr w:rsidR="009F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3DD"/>
    <w:multiLevelType w:val="hybridMultilevel"/>
    <w:tmpl w:val="1DEE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439E8"/>
    <w:multiLevelType w:val="hybridMultilevel"/>
    <w:tmpl w:val="1BA01392"/>
    <w:lvl w:ilvl="0" w:tplc="A672FDF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8B"/>
    <w:rsid w:val="0059428B"/>
    <w:rsid w:val="00690A79"/>
    <w:rsid w:val="009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A20DA-07C0-4641-9C70-FEEDDC69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0A79"/>
    <w:pPr>
      <w:spacing w:line="276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qFormat/>
    <w:rsid w:val="0069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3"/>
    <w:uiPriority w:val="59"/>
    <w:rsid w:val="00690A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Чачин</dc:creator>
  <cp:keywords/>
  <dc:description/>
  <cp:lastModifiedBy>Артур Чачин</cp:lastModifiedBy>
  <cp:revision>2</cp:revision>
  <dcterms:created xsi:type="dcterms:W3CDTF">2019-10-18T07:04:00Z</dcterms:created>
  <dcterms:modified xsi:type="dcterms:W3CDTF">2019-10-18T07:04:00Z</dcterms:modified>
</cp:coreProperties>
</file>