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E1E" w14:textId="77777777" w:rsidR="00DF102D" w:rsidRPr="001E7762" w:rsidRDefault="00DF102D" w:rsidP="001242F2">
      <w:pPr>
        <w:ind w:firstLine="0"/>
        <w:rPr>
          <w:b/>
          <w:bCs/>
          <w:sz w:val="24"/>
          <w:szCs w:val="24"/>
        </w:rPr>
      </w:pPr>
    </w:p>
    <w:p w14:paraId="3960FB37" w14:textId="0AD8C63E" w:rsidR="00D43F19" w:rsidRPr="001E7762" w:rsidRDefault="00D43F19" w:rsidP="00D43F19">
      <w:pPr>
        <w:spacing w:after="160" w:line="259" w:lineRule="auto"/>
        <w:ind w:firstLine="0"/>
        <w:jc w:val="center"/>
        <w:rPr>
          <w:rFonts w:eastAsia="Calibri"/>
          <w:b/>
          <w:sz w:val="24"/>
          <w:szCs w:val="24"/>
        </w:rPr>
      </w:pPr>
      <w:r w:rsidRPr="001E7762">
        <w:rPr>
          <w:rFonts w:eastAsia="Calibri"/>
          <w:b/>
          <w:sz w:val="24"/>
          <w:szCs w:val="24"/>
        </w:rPr>
        <w:t>СВОДКА ЗАМЕЧАНИЙ и ПРЕДЛОЖЕНИЙ</w:t>
      </w:r>
      <w:r w:rsidR="007A3537">
        <w:rPr>
          <w:rFonts w:eastAsia="Calibri"/>
          <w:b/>
          <w:sz w:val="24"/>
          <w:szCs w:val="24"/>
        </w:rPr>
        <w:t xml:space="preserve"> </w:t>
      </w:r>
      <w:proofErr w:type="spellStart"/>
      <w:r w:rsidR="007A3537">
        <w:rPr>
          <w:rFonts w:eastAsia="Calibri"/>
          <w:b/>
          <w:sz w:val="24"/>
          <w:szCs w:val="24"/>
        </w:rPr>
        <w:t>Ассоцициации</w:t>
      </w:r>
      <w:proofErr w:type="spellEnd"/>
      <w:r w:rsidR="007A3537">
        <w:rPr>
          <w:rFonts w:eastAsia="Calibri"/>
          <w:b/>
          <w:sz w:val="24"/>
          <w:szCs w:val="24"/>
        </w:rPr>
        <w:t xml:space="preserve"> «</w:t>
      </w:r>
      <w:proofErr w:type="spellStart"/>
      <w:r w:rsidR="007A3537">
        <w:rPr>
          <w:rFonts w:eastAsia="Calibri"/>
          <w:b/>
          <w:sz w:val="24"/>
          <w:szCs w:val="24"/>
        </w:rPr>
        <w:t>Сахалинстрой</w:t>
      </w:r>
      <w:proofErr w:type="spellEnd"/>
      <w:r w:rsidR="007A3537">
        <w:rPr>
          <w:rFonts w:eastAsia="Calibri"/>
          <w:b/>
          <w:sz w:val="24"/>
          <w:szCs w:val="24"/>
        </w:rPr>
        <w:t>»</w:t>
      </w:r>
    </w:p>
    <w:p w14:paraId="58925069" w14:textId="77777777" w:rsidR="00DF102D" w:rsidRPr="001E7762" w:rsidRDefault="00D43F19" w:rsidP="005204D7">
      <w:pPr>
        <w:spacing w:after="160" w:line="259" w:lineRule="auto"/>
        <w:ind w:firstLine="0"/>
        <w:jc w:val="center"/>
        <w:rPr>
          <w:rFonts w:eastAsia="Calibri"/>
          <w:b/>
          <w:sz w:val="24"/>
          <w:szCs w:val="24"/>
        </w:rPr>
      </w:pPr>
      <w:r w:rsidRPr="001E7762">
        <w:rPr>
          <w:rFonts w:eastAsia="Calibri"/>
          <w:b/>
          <w:sz w:val="24"/>
          <w:szCs w:val="24"/>
        </w:rPr>
        <w:t xml:space="preserve">к проекту </w:t>
      </w:r>
      <w:r w:rsidR="00624FEF" w:rsidRPr="001E7762">
        <w:rPr>
          <w:rFonts w:eastAsia="Calibri"/>
          <w:b/>
          <w:sz w:val="24"/>
          <w:szCs w:val="24"/>
        </w:rPr>
        <w:t>ГОСТ Р «Документация исполнительная. Оформление и ведение документации в электронном виде»</w:t>
      </w:r>
    </w:p>
    <w:p w14:paraId="0023A769" w14:textId="77777777" w:rsidR="00146294" w:rsidRPr="001E7762" w:rsidRDefault="00146294" w:rsidP="00BF4120">
      <w:pPr>
        <w:ind w:firstLine="0"/>
        <w:jc w:val="center"/>
        <w:rPr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552"/>
        <w:gridCol w:w="4819"/>
        <w:gridCol w:w="7371"/>
      </w:tblGrid>
      <w:tr w:rsidR="00422348" w:rsidRPr="001E7762" w14:paraId="0DF01189" w14:textId="77777777" w:rsidTr="00624FEF">
        <w:trPr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3C2" w14:textId="77777777" w:rsidR="002E00AC" w:rsidRPr="001E7762" w:rsidRDefault="002A62D4" w:rsidP="00544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762">
              <w:rPr>
                <w:b/>
                <w:sz w:val="24"/>
                <w:szCs w:val="24"/>
              </w:rPr>
              <w:t>№</w:t>
            </w:r>
            <w:r w:rsidR="005204D7" w:rsidRPr="001E7762">
              <w:rPr>
                <w:b/>
                <w:sz w:val="24"/>
                <w:szCs w:val="24"/>
              </w:rPr>
              <w:t xml:space="preserve"> </w:t>
            </w:r>
            <w:r w:rsidRPr="001E77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7A9" w14:textId="77777777" w:rsidR="002E00AC" w:rsidRPr="001E7762" w:rsidRDefault="005204D7" w:rsidP="00624FE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762">
              <w:rPr>
                <w:rFonts w:eastAsia="Calibri"/>
                <w:b/>
                <w:sz w:val="24"/>
                <w:szCs w:val="24"/>
              </w:rPr>
              <w:t xml:space="preserve">Структурный элемент проекта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BC4" w14:textId="77777777" w:rsidR="002E00AC" w:rsidRPr="001E7762" w:rsidRDefault="002E00AC" w:rsidP="00624FE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762">
              <w:rPr>
                <w:b/>
                <w:sz w:val="24"/>
                <w:szCs w:val="24"/>
              </w:rPr>
              <w:t xml:space="preserve">Текст </w:t>
            </w:r>
            <w:r w:rsidR="005204D7" w:rsidRPr="001E7762">
              <w:rPr>
                <w:b/>
                <w:sz w:val="24"/>
                <w:szCs w:val="24"/>
              </w:rPr>
              <w:t xml:space="preserve">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189C" w14:textId="77777777" w:rsidR="002E00AC" w:rsidRPr="001E7762" w:rsidRDefault="002E00AC" w:rsidP="0054461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762">
              <w:rPr>
                <w:b/>
                <w:sz w:val="24"/>
                <w:szCs w:val="24"/>
              </w:rPr>
              <w:t>Замечания и предложения</w:t>
            </w:r>
          </w:p>
        </w:tc>
      </w:tr>
      <w:tr w:rsidR="0037573B" w:rsidRPr="001E7762" w14:paraId="2EA2B6EB" w14:textId="77777777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67CC" w14:textId="06C61F10" w:rsidR="0037573B" w:rsidRPr="001E7762" w:rsidRDefault="00741904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695" w14:textId="77777777" w:rsidR="0037573B" w:rsidRDefault="00741904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 Проекта ГОСТ,</w:t>
            </w:r>
          </w:p>
          <w:p w14:paraId="41E3CB56" w14:textId="24EC8149" w:rsidR="00741904" w:rsidRPr="001E7762" w:rsidRDefault="00741904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4.2 «Участники электронного взаимодействия».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FE" w14:textId="77777777" w:rsidR="0037573B" w:rsidRPr="001E7762" w:rsidRDefault="0037573B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C64" w14:textId="77777777" w:rsidR="009223FA" w:rsidRDefault="00741904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Предложение: помимо перечисленных лиц, по мнению Ассоциации, необходимо дополнительно включить отдельными пунктами </w:t>
            </w:r>
          </w:p>
          <w:p w14:paraId="64D7CE50" w14:textId="77777777" w:rsidR="009223FA" w:rsidRDefault="00741904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741904">
              <w:rPr>
                <w:rFonts w:eastAsiaTheme="minorHAnsi"/>
                <w:b/>
                <w:bCs/>
                <w:sz w:val="24"/>
                <w:szCs w:val="24"/>
              </w:rPr>
              <w:t>1.</w:t>
            </w:r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="000F7D54">
              <w:rPr>
                <w:rFonts w:eastAsiaTheme="minorHAnsi"/>
                <w:sz w:val="24"/>
                <w:szCs w:val="24"/>
              </w:rPr>
              <w:t xml:space="preserve">уполномоченный </w:t>
            </w:r>
            <w:r>
              <w:rPr>
                <w:rFonts w:eastAsiaTheme="minorHAnsi"/>
                <w:sz w:val="24"/>
                <w:szCs w:val="24"/>
              </w:rPr>
              <w:t>представител</w:t>
            </w:r>
            <w:r w:rsidR="000F7D54">
              <w:rPr>
                <w:rFonts w:eastAsiaTheme="minorHAnsi"/>
                <w:sz w:val="24"/>
                <w:szCs w:val="24"/>
              </w:rPr>
              <w:t>ь</w:t>
            </w:r>
            <w:r>
              <w:rPr>
                <w:rFonts w:eastAsiaTheme="minorHAnsi"/>
                <w:sz w:val="24"/>
                <w:szCs w:val="24"/>
              </w:rPr>
              <w:t xml:space="preserve"> СРО в котором состоит </w:t>
            </w:r>
            <w:r w:rsidR="000F7D54">
              <w:rPr>
                <w:rFonts w:eastAsiaTheme="minorHAnsi"/>
                <w:sz w:val="24"/>
                <w:szCs w:val="24"/>
              </w:rPr>
              <w:t>подрядная организация</w:t>
            </w:r>
            <w:r>
              <w:rPr>
                <w:rFonts w:eastAsiaTheme="minorHAnsi"/>
                <w:sz w:val="24"/>
                <w:szCs w:val="24"/>
              </w:rPr>
              <w:t>, осуществляю</w:t>
            </w:r>
            <w:r w:rsidRPr="00A72570">
              <w:rPr>
                <w:rFonts w:eastAsiaTheme="minorHAnsi"/>
                <w:sz w:val="24"/>
                <w:szCs w:val="24"/>
              </w:rPr>
              <w:t>щ</w:t>
            </w:r>
            <w:r w:rsidR="009223FA" w:rsidRPr="00A72570">
              <w:rPr>
                <w:rFonts w:eastAsiaTheme="minorHAnsi"/>
                <w:sz w:val="24"/>
                <w:szCs w:val="24"/>
              </w:rPr>
              <w:t>ая</w:t>
            </w:r>
            <w:r>
              <w:rPr>
                <w:rFonts w:eastAsiaTheme="minorHAnsi"/>
                <w:sz w:val="24"/>
                <w:szCs w:val="24"/>
              </w:rPr>
              <w:t xml:space="preserve"> строительство», поскольку СРО финансово отвечает по обязательствам своих членов перед заказчиками при исполнении подрядчиком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гос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/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мун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контрактов на строительство, ремонт, капитальный ремонт, снос и реконструкцию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КомФонд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ОДО) и имеет полномочия на осуществление контроля за соблюдением своим членом техрегламентов, строительных норм и правил и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ГрК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РФ.</w:t>
            </w:r>
          </w:p>
          <w:p w14:paraId="21149B9E" w14:textId="3A97C325" w:rsidR="0037573B" w:rsidRPr="00741904" w:rsidRDefault="00741904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741904">
              <w:rPr>
                <w:rFonts w:eastAsiaTheme="minorHAnsi"/>
                <w:b/>
                <w:bCs/>
                <w:sz w:val="24"/>
                <w:szCs w:val="24"/>
              </w:rPr>
              <w:t>2.</w:t>
            </w:r>
            <w:r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Также, </w:t>
            </w:r>
            <w:r w:rsidR="000F7D54">
              <w:rPr>
                <w:rFonts w:eastAsiaTheme="minorHAnsi"/>
                <w:sz w:val="24"/>
                <w:szCs w:val="24"/>
              </w:rPr>
              <w:t xml:space="preserve">в обязательном порядке </w:t>
            </w:r>
            <w:r>
              <w:rPr>
                <w:rFonts w:eastAsiaTheme="minorHAnsi"/>
                <w:sz w:val="24"/>
                <w:szCs w:val="24"/>
              </w:rPr>
              <w:t>необходимо включить в качестве участника</w:t>
            </w:r>
            <w:r w:rsidR="000F7D54">
              <w:rPr>
                <w:rFonts w:eastAsiaTheme="minorHAnsi"/>
                <w:sz w:val="24"/>
                <w:szCs w:val="24"/>
              </w:rPr>
              <w:t xml:space="preserve"> электронного взаимодействия</w:t>
            </w:r>
            <w:r>
              <w:rPr>
                <w:rFonts w:eastAsiaTheme="minorHAnsi"/>
                <w:sz w:val="24"/>
                <w:szCs w:val="24"/>
              </w:rPr>
              <w:t xml:space="preserve"> «лицо, осуществляющее </w:t>
            </w:r>
            <w:r w:rsidR="000F7D54">
              <w:rPr>
                <w:rFonts w:eastAsiaTheme="minorHAnsi"/>
                <w:sz w:val="24"/>
                <w:szCs w:val="24"/>
              </w:rPr>
              <w:t>строительный контроль на объекте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="000F7D54">
              <w:rPr>
                <w:rFonts w:eastAsiaTheme="minorHAnsi"/>
                <w:sz w:val="24"/>
                <w:szCs w:val="24"/>
              </w:rPr>
              <w:t xml:space="preserve"> ввиду того, что указанное лицо</w:t>
            </w:r>
            <w:r w:rsidR="009223FA">
              <w:rPr>
                <w:rFonts w:eastAsiaTheme="minorHAnsi"/>
                <w:sz w:val="24"/>
                <w:szCs w:val="24"/>
              </w:rPr>
              <w:t xml:space="preserve"> </w:t>
            </w:r>
            <w:r w:rsidR="009223FA" w:rsidRPr="00A72570">
              <w:rPr>
                <w:rFonts w:eastAsiaTheme="minorHAnsi"/>
                <w:sz w:val="24"/>
                <w:szCs w:val="24"/>
              </w:rPr>
              <w:t>(специалист НРС</w:t>
            </w:r>
            <w:r w:rsidR="00A72570" w:rsidRPr="00A72570">
              <w:rPr>
                <w:rFonts w:eastAsiaTheme="minorHAnsi"/>
                <w:sz w:val="24"/>
                <w:szCs w:val="24"/>
              </w:rPr>
              <w:t xml:space="preserve">, </w:t>
            </w:r>
            <w:r w:rsidR="009223FA" w:rsidRPr="00A72570">
              <w:rPr>
                <w:rFonts w:eastAsiaTheme="minorHAnsi"/>
                <w:sz w:val="24"/>
                <w:szCs w:val="24"/>
              </w:rPr>
              <w:t xml:space="preserve">как лицо являющееся сотрудником Заказчика, так и лицо оказывающее услуги по проведению строительного контроля на </w:t>
            </w:r>
            <w:r w:rsidR="00A72570" w:rsidRPr="00A72570">
              <w:rPr>
                <w:rFonts w:eastAsiaTheme="minorHAnsi"/>
                <w:sz w:val="24"/>
                <w:szCs w:val="24"/>
              </w:rPr>
              <w:t>основании договора на проведение строительного контроля</w:t>
            </w:r>
            <w:r w:rsidR="009223FA" w:rsidRPr="00A72570">
              <w:rPr>
                <w:rFonts w:eastAsiaTheme="minorHAnsi"/>
                <w:sz w:val="24"/>
                <w:szCs w:val="24"/>
              </w:rPr>
              <w:t xml:space="preserve">) </w:t>
            </w:r>
            <w:r w:rsidR="000F7D54">
              <w:rPr>
                <w:rFonts w:eastAsiaTheme="minorHAnsi"/>
                <w:sz w:val="24"/>
                <w:szCs w:val="24"/>
              </w:rPr>
              <w:t xml:space="preserve">осуществляет проверку соответствия выполняемых работ проектной документации, а следовательно имеет явную необходимость во </w:t>
            </w:r>
            <w:proofErr w:type="spellStart"/>
            <w:r w:rsidR="000F7D54">
              <w:rPr>
                <w:rFonts w:eastAsiaTheme="minorHAnsi"/>
                <w:sz w:val="24"/>
                <w:szCs w:val="24"/>
              </w:rPr>
              <w:t>взамодействии</w:t>
            </w:r>
            <w:proofErr w:type="spellEnd"/>
            <w:r w:rsidR="000F7D54">
              <w:rPr>
                <w:rFonts w:eastAsiaTheme="minorHAnsi"/>
                <w:sz w:val="24"/>
                <w:szCs w:val="24"/>
              </w:rPr>
              <w:t xml:space="preserve"> с заинтересованными лицами (в рамках договоров строительного подряда) на соответствующей электронной площадке.</w:t>
            </w:r>
          </w:p>
        </w:tc>
      </w:tr>
      <w:tr w:rsidR="0037573B" w:rsidRPr="001E7762" w14:paraId="02EDD897" w14:textId="77777777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9E4" w14:textId="353DC4B2" w:rsidR="0037573B" w:rsidRPr="001E7762" w:rsidRDefault="000F7D54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427" w14:textId="77777777" w:rsidR="0037573B" w:rsidRDefault="000F7D54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 Проекта ГОСТ</w:t>
            </w:r>
          </w:p>
          <w:p w14:paraId="2563E579" w14:textId="42954216" w:rsidR="000F7D54" w:rsidRPr="001E7762" w:rsidRDefault="000F7D54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5.1.6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E0A" w14:textId="7259F64F" w:rsidR="0037573B" w:rsidRPr="001E7762" w:rsidRDefault="00FA479A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«В процессе строительства объекта в титульную часть ЭОЖР могут вноситься, по разрешению руководителя проекта, необходимые изменения, которые фиксируются в подразделе титульной части…»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943" w14:textId="2D22139C" w:rsidR="0037573B" w:rsidRPr="001E7762" w:rsidRDefault="00FA479A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Предлагаем новую редакцию</w:t>
            </w:r>
            <w:r w:rsidR="007845BD">
              <w:rPr>
                <w:rFonts w:eastAsiaTheme="minorHAnsi"/>
                <w:sz w:val="24"/>
                <w:szCs w:val="24"/>
              </w:rPr>
              <w:t xml:space="preserve"> указанного пункта (в целях приведения положения ГОСТ в соответствие с требованиями юридической техники)</w:t>
            </w:r>
            <w:r>
              <w:rPr>
                <w:rFonts w:eastAsiaTheme="minorHAnsi"/>
                <w:sz w:val="24"/>
                <w:szCs w:val="24"/>
              </w:rPr>
              <w:t>: «</w:t>
            </w:r>
            <w:r w:rsidRPr="00FA479A">
              <w:rPr>
                <w:color w:val="00000A"/>
                <w:sz w:val="24"/>
                <w:szCs w:val="24"/>
              </w:rPr>
              <w:t xml:space="preserve">В процессе строительства объекта в титульную часть ЭОЖР </w:t>
            </w:r>
            <w:r w:rsidRPr="00FA479A">
              <w:rPr>
                <w:b/>
                <w:bCs/>
                <w:color w:val="00000A"/>
                <w:sz w:val="24"/>
                <w:szCs w:val="24"/>
              </w:rPr>
              <w:t>вносятся</w:t>
            </w:r>
            <w:r w:rsidRPr="00FA479A">
              <w:rPr>
                <w:color w:val="00000A"/>
                <w:sz w:val="24"/>
                <w:szCs w:val="24"/>
              </w:rPr>
              <w:t xml:space="preserve">, </w:t>
            </w:r>
            <w:r w:rsidRPr="00FA479A">
              <w:rPr>
                <w:b/>
                <w:bCs/>
                <w:color w:val="00000A"/>
                <w:sz w:val="24"/>
                <w:szCs w:val="24"/>
              </w:rPr>
              <w:t>по согласованию с руководителем</w:t>
            </w:r>
            <w:r w:rsidRPr="00FA479A">
              <w:rPr>
                <w:color w:val="00000A"/>
                <w:sz w:val="24"/>
                <w:szCs w:val="24"/>
              </w:rPr>
              <w:t xml:space="preserve"> проекта, </w:t>
            </w:r>
            <w:r w:rsidRPr="00FA479A">
              <w:rPr>
                <w:color w:val="00000A"/>
                <w:sz w:val="24"/>
                <w:szCs w:val="24"/>
              </w:rPr>
              <w:lastRenderedPageBreak/>
              <w:t>необходимые изменения, которые фиксируются в подразделе титульной части…</w:t>
            </w:r>
            <w:r w:rsidRPr="00FA479A">
              <w:rPr>
                <w:rFonts w:eastAsiaTheme="minorHAnsi"/>
                <w:sz w:val="24"/>
                <w:szCs w:val="24"/>
              </w:rPr>
              <w:t>»</w:t>
            </w:r>
          </w:p>
        </w:tc>
      </w:tr>
      <w:tr w:rsidR="0037573B" w:rsidRPr="001E7762" w14:paraId="42125B90" w14:textId="77777777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3A4" w14:textId="642CEC9C" w:rsidR="0037573B" w:rsidRPr="001E7762" w:rsidRDefault="007845BD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18E2" w14:textId="77777777" w:rsidR="0037573B" w:rsidRDefault="007845BD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6 Проекта ГОСТ </w:t>
            </w:r>
          </w:p>
          <w:p w14:paraId="4150508D" w14:textId="73DFD7D3" w:rsidR="007845BD" w:rsidRPr="001E7762" w:rsidRDefault="007845BD" w:rsidP="00624F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BA9" w14:textId="58CE7368" w:rsidR="0037573B" w:rsidRPr="001E7762" w:rsidRDefault="007845BD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 xml:space="preserve">«К основной исполнительной документации, оформляемой в процессе строительства объектов капитального строительства, </w:t>
            </w:r>
            <w:proofErr w:type="spellStart"/>
            <w:proofErr w:type="gramStart"/>
            <w:r>
              <w:rPr>
                <w:rFonts w:eastAsia="Times New Roman"/>
                <w:color w:val="00000A"/>
              </w:rPr>
              <w:t>относятся:акты</w:t>
            </w:r>
            <w:proofErr w:type="spellEnd"/>
            <w:proofErr w:type="gramEnd"/>
            <w:r>
              <w:rPr>
                <w:rFonts w:eastAsia="Times New Roman"/>
                <w:color w:val="00000A"/>
              </w:rPr>
              <w:t xml:space="preserve"> освидетельствования скрытых работ, акты освидетельствования ответственных конструкций</w:t>
            </w:r>
            <w:r w:rsidR="003677EF">
              <w:rPr>
                <w:rFonts w:eastAsia="Times New Roman"/>
                <w:color w:val="00000A"/>
              </w:rPr>
              <w:t xml:space="preserve">, акты </w:t>
            </w:r>
            <w:proofErr w:type="spellStart"/>
            <w:r w:rsidR="003677EF">
              <w:rPr>
                <w:rFonts w:eastAsia="Times New Roman"/>
                <w:color w:val="00000A"/>
              </w:rPr>
              <w:t>освидетельстования</w:t>
            </w:r>
            <w:proofErr w:type="spellEnd"/>
            <w:r w:rsidR="003677EF">
              <w:rPr>
                <w:rFonts w:eastAsia="Times New Roman"/>
                <w:color w:val="00000A"/>
              </w:rPr>
              <w:t xml:space="preserve"> участков сетей инженерно-технического обеспечения (далее - Акты)</w:t>
            </w:r>
            <w:r>
              <w:rPr>
                <w:rFonts w:eastAsia="Times New Roman"/>
                <w:color w:val="00000A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573" w14:textId="0A9F897E" w:rsidR="0037573B" w:rsidRPr="001E7762" w:rsidRDefault="003677EF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Предлагаем новую редакцию указанного пункта (в целях приведения положения ГОСТ в соответствие с Приказа Ростехнадзора от 26.12.2006 №1128): «</w:t>
            </w:r>
            <w:r w:rsidRPr="003677EF">
              <w:rPr>
                <w:color w:val="00000A"/>
                <w:sz w:val="24"/>
                <w:szCs w:val="24"/>
              </w:rPr>
              <w:t xml:space="preserve">К основной исполнительной документации, оформляемой в процессе строительства объектов капитального строительства, </w:t>
            </w:r>
            <w:proofErr w:type="spellStart"/>
            <w:r w:rsidRPr="003677EF">
              <w:rPr>
                <w:color w:val="00000A"/>
                <w:sz w:val="24"/>
                <w:szCs w:val="24"/>
              </w:rPr>
              <w:t>относятся:акты</w:t>
            </w:r>
            <w:proofErr w:type="spellEnd"/>
            <w:r w:rsidRPr="003677EF">
              <w:rPr>
                <w:color w:val="00000A"/>
                <w:sz w:val="24"/>
                <w:szCs w:val="24"/>
              </w:rPr>
              <w:t xml:space="preserve"> освидетельствования скрытых работ, акты освидетельствования ответственных конструкций, акты </w:t>
            </w:r>
            <w:proofErr w:type="spellStart"/>
            <w:r w:rsidRPr="003677EF">
              <w:rPr>
                <w:color w:val="00000A"/>
                <w:sz w:val="24"/>
                <w:szCs w:val="24"/>
              </w:rPr>
              <w:t>освидетельстования</w:t>
            </w:r>
            <w:proofErr w:type="spellEnd"/>
            <w:r w:rsidRPr="003677EF">
              <w:rPr>
                <w:color w:val="00000A"/>
                <w:sz w:val="24"/>
                <w:szCs w:val="24"/>
              </w:rPr>
              <w:t xml:space="preserve"> участков сетей инженерно-технического обеспечения (далее - Акты)</w:t>
            </w:r>
            <w:r>
              <w:rPr>
                <w:color w:val="00000A"/>
                <w:sz w:val="24"/>
                <w:szCs w:val="24"/>
              </w:rPr>
              <w:t xml:space="preserve">, и приложения к данным актам – сертификаты на материалы и </w:t>
            </w:r>
            <w:proofErr w:type="spellStart"/>
            <w:r>
              <w:rPr>
                <w:color w:val="00000A"/>
                <w:sz w:val="24"/>
                <w:szCs w:val="24"/>
              </w:rPr>
              <w:t>обородувание</w:t>
            </w:r>
            <w:proofErr w:type="spellEnd"/>
            <w:r>
              <w:rPr>
                <w:color w:val="00000A"/>
                <w:sz w:val="24"/>
                <w:szCs w:val="24"/>
              </w:rPr>
              <w:t>. Кроме того, к исполнительной документации относятся исполнительные схемы, акты испытания и опробования технических устройств, систем инженерно-технического обеспечения. Результаты экспертиз, обследований, лабораторных и иных испытаний выполненных работ, проведенных в процессе строительного контроля и документы, подтверждающие проведение контроля за качеством применяемых строительных материалов (изделий)</w:t>
            </w:r>
            <w:r w:rsidRPr="00FA479A">
              <w:rPr>
                <w:rFonts w:eastAsiaTheme="minorHAnsi"/>
                <w:sz w:val="24"/>
                <w:szCs w:val="24"/>
              </w:rPr>
              <w:t>»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37573B" w:rsidRPr="001E7762" w14:paraId="27B36D1B" w14:textId="77777777" w:rsidTr="00624FEF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489" w14:textId="256A6CD5" w:rsidR="0037573B" w:rsidRPr="001E7762" w:rsidRDefault="003677EF" w:rsidP="00651E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568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1B6" w14:textId="1E8ED6F6" w:rsidR="0037573B" w:rsidRPr="001E7762" w:rsidRDefault="003677EF" w:rsidP="003677E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6 Проекта ГОСТ пункт 6.17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A12" w14:textId="326740B4" w:rsidR="0037573B" w:rsidRPr="001E7762" w:rsidRDefault="003677EF" w:rsidP="005204D7">
            <w:pPr>
              <w:pStyle w:val="s1"/>
              <w:shd w:val="clear" w:color="auto" w:fill="FFFFFF"/>
              <w:jc w:val="both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 xml:space="preserve">«В состав исполнительной документации в Систему также включаются ниже перечисленные документы, которые могут быть в качестве электронных документов </w:t>
            </w:r>
            <w:proofErr w:type="gramStart"/>
            <w:r>
              <w:rPr>
                <w:rFonts w:eastAsia="Times New Roman"/>
                <w:color w:val="00000A"/>
              </w:rPr>
              <w:t>оформленных  посредством</w:t>
            </w:r>
            <w:proofErr w:type="gramEnd"/>
            <w:r>
              <w:rPr>
                <w:rFonts w:eastAsia="Times New Roman"/>
                <w:color w:val="00000A"/>
              </w:rPr>
              <w:t xml:space="preserve"> Системы или электронных образов документов</w:t>
            </w:r>
            <w:r w:rsidR="004027E7">
              <w:rPr>
                <w:rFonts w:eastAsia="Times New Roman"/>
                <w:color w:val="00000A"/>
              </w:rPr>
              <w:t>. Эти документы могут быть самостоятельными документами или документами, входящими в состав приложений к Актам…</w:t>
            </w:r>
            <w:r>
              <w:rPr>
                <w:rFonts w:eastAsia="Times New Roman"/>
                <w:color w:val="00000A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E0C" w14:textId="5436628D" w:rsidR="0037573B" w:rsidRPr="001E7762" w:rsidRDefault="004027E7" w:rsidP="00624FEF">
            <w:pPr>
              <w:spacing w:after="200"/>
              <w:ind w:firstLine="0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Предлагаем новую редакцию указанного пункта (в целях приведения положения ГОСТ в соответствие с требованиями юридической техники): </w:t>
            </w:r>
            <w:r w:rsidRPr="004027E7">
              <w:rPr>
                <w:rFonts w:eastAsiaTheme="minorHAnsi"/>
                <w:sz w:val="24"/>
                <w:szCs w:val="24"/>
              </w:rPr>
              <w:t>«</w:t>
            </w:r>
            <w:r w:rsidRPr="004027E7">
              <w:rPr>
                <w:color w:val="00000A"/>
                <w:sz w:val="24"/>
                <w:szCs w:val="24"/>
              </w:rPr>
              <w:t xml:space="preserve">В состав исполнительной документации, в Систему заносятся </w:t>
            </w:r>
            <w:proofErr w:type="gramStart"/>
            <w:r w:rsidRPr="004027E7">
              <w:rPr>
                <w:color w:val="00000A"/>
                <w:sz w:val="24"/>
                <w:szCs w:val="24"/>
              </w:rPr>
              <w:t>ниже перечисленные</w:t>
            </w:r>
            <w:proofErr w:type="gramEnd"/>
            <w:r w:rsidRPr="004027E7">
              <w:rPr>
                <w:color w:val="00000A"/>
                <w:sz w:val="24"/>
                <w:szCs w:val="24"/>
              </w:rPr>
              <w:t xml:space="preserve"> документы, которые могут быть оформлены (посредством Системы) в качестве электронных документов или электронных образов документов. Эти документы могут быть как самостоятельными документами, так и документами, входящими в состав приложений к Актам…</w:t>
            </w:r>
            <w:r w:rsidRPr="004027E7">
              <w:rPr>
                <w:rFonts w:eastAsiaTheme="minorHAnsi"/>
                <w:sz w:val="24"/>
                <w:szCs w:val="24"/>
              </w:rPr>
              <w:t>»</w:t>
            </w:r>
          </w:p>
        </w:tc>
      </w:tr>
    </w:tbl>
    <w:p w14:paraId="6220A933" w14:textId="377F2389" w:rsidR="00146294" w:rsidRDefault="00146294" w:rsidP="00BF4120">
      <w:pPr>
        <w:ind w:firstLine="0"/>
        <w:rPr>
          <w:rFonts w:ascii="Arial" w:hAnsi="Arial" w:cs="Arial"/>
          <w:sz w:val="24"/>
          <w:szCs w:val="24"/>
        </w:rPr>
      </w:pPr>
    </w:p>
    <w:p w14:paraId="23830235" w14:textId="73F87102" w:rsidR="004027E7" w:rsidRDefault="004027E7" w:rsidP="00BF4120">
      <w:pPr>
        <w:ind w:firstLine="0"/>
        <w:rPr>
          <w:rFonts w:ascii="Arial" w:hAnsi="Arial" w:cs="Arial"/>
          <w:sz w:val="24"/>
          <w:szCs w:val="24"/>
        </w:rPr>
      </w:pPr>
    </w:p>
    <w:p w14:paraId="1D145E0D" w14:textId="448642C5" w:rsidR="004027E7" w:rsidRDefault="004027E7" w:rsidP="00BF4120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0EC5E79" w14:textId="40244B14" w:rsidR="004027E7" w:rsidRPr="004027E7" w:rsidRDefault="004027E7" w:rsidP="00BF4120">
      <w:pPr>
        <w:ind w:firstLine="0"/>
      </w:pPr>
      <w:r w:rsidRPr="004027E7">
        <w:t>Генеральный директор</w:t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 w:rsidRPr="004027E7">
        <w:tab/>
      </w:r>
      <w:r>
        <w:t xml:space="preserve">                  </w:t>
      </w:r>
      <w:r w:rsidRPr="004027E7">
        <w:t xml:space="preserve"> В.П. </w:t>
      </w:r>
      <w:proofErr w:type="spellStart"/>
      <w:r w:rsidRPr="004027E7">
        <w:t>Мозолевский</w:t>
      </w:r>
      <w:proofErr w:type="spellEnd"/>
    </w:p>
    <w:sectPr w:rsidR="004027E7" w:rsidRPr="004027E7" w:rsidSect="001242F2">
      <w:footerReference w:type="default" r:id="rId8"/>
      <w:pgSz w:w="16838" w:h="11906" w:orient="landscape" w:code="9"/>
      <w:pgMar w:top="568" w:right="851" w:bottom="851" w:left="1134" w:header="284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5FF6" w14:textId="77777777" w:rsidR="004F1DE5" w:rsidRDefault="004F1DE5" w:rsidP="007513FB">
      <w:pPr>
        <w:spacing w:line="240" w:lineRule="auto"/>
      </w:pPr>
      <w:r>
        <w:separator/>
      </w:r>
    </w:p>
  </w:endnote>
  <w:endnote w:type="continuationSeparator" w:id="0">
    <w:p w14:paraId="05CF05AB" w14:textId="77777777" w:rsidR="004F1DE5" w:rsidRDefault="004F1DE5" w:rsidP="00751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417354"/>
      <w:docPartObj>
        <w:docPartGallery w:val="Page Numbers (Bottom of Page)"/>
        <w:docPartUnique/>
      </w:docPartObj>
    </w:sdtPr>
    <w:sdtEndPr/>
    <w:sdtContent>
      <w:p w14:paraId="4B69BE90" w14:textId="77777777" w:rsidR="0059231F" w:rsidRDefault="00805E7D">
        <w:pPr>
          <w:pStyle w:val="a8"/>
          <w:jc w:val="right"/>
        </w:pPr>
        <w:r>
          <w:fldChar w:fldCharType="begin"/>
        </w:r>
        <w:r w:rsidR="0059231F">
          <w:instrText>PAGE   \* MERGEFORMAT</w:instrText>
        </w:r>
        <w:r>
          <w:fldChar w:fldCharType="separate"/>
        </w:r>
        <w:r w:rsidR="00DA54E0">
          <w:rPr>
            <w:noProof/>
          </w:rPr>
          <w:t>3</w:t>
        </w:r>
        <w:r>
          <w:fldChar w:fldCharType="end"/>
        </w:r>
      </w:p>
    </w:sdtContent>
  </w:sdt>
  <w:p w14:paraId="32C06CA9" w14:textId="77777777" w:rsidR="0059231F" w:rsidRDefault="005923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F760" w14:textId="77777777" w:rsidR="004F1DE5" w:rsidRDefault="004F1DE5" w:rsidP="007513FB">
      <w:pPr>
        <w:spacing w:line="240" w:lineRule="auto"/>
      </w:pPr>
      <w:r>
        <w:separator/>
      </w:r>
    </w:p>
  </w:footnote>
  <w:footnote w:type="continuationSeparator" w:id="0">
    <w:p w14:paraId="1574E87D" w14:textId="77777777" w:rsidR="004F1DE5" w:rsidRDefault="004F1DE5" w:rsidP="007513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A81"/>
    <w:multiLevelType w:val="hybridMultilevel"/>
    <w:tmpl w:val="396A2A7A"/>
    <w:lvl w:ilvl="0" w:tplc="9FECCBD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9CE79C5"/>
    <w:multiLevelType w:val="hybridMultilevel"/>
    <w:tmpl w:val="396A2A7A"/>
    <w:lvl w:ilvl="0" w:tplc="9FECCBD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2CBF5ADA"/>
    <w:multiLevelType w:val="hybridMultilevel"/>
    <w:tmpl w:val="5EBCB104"/>
    <w:lvl w:ilvl="0" w:tplc="622E13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31B478A8"/>
    <w:multiLevelType w:val="hybridMultilevel"/>
    <w:tmpl w:val="C9B6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6C9C"/>
    <w:multiLevelType w:val="hybridMultilevel"/>
    <w:tmpl w:val="BA3A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187B"/>
    <w:multiLevelType w:val="hybridMultilevel"/>
    <w:tmpl w:val="4198B89E"/>
    <w:lvl w:ilvl="0" w:tplc="28105E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B7"/>
    <w:rsid w:val="00000A86"/>
    <w:rsid w:val="000063D6"/>
    <w:rsid w:val="00006F78"/>
    <w:rsid w:val="000235C6"/>
    <w:rsid w:val="0004583A"/>
    <w:rsid w:val="0004768F"/>
    <w:rsid w:val="00050D98"/>
    <w:rsid w:val="00071626"/>
    <w:rsid w:val="00082075"/>
    <w:rsid w:val="00094428"/>
    <w:rsid w:val="000978A9"/>
    <w:rsid w:val="000B0F9F"/>
    <w:rsid w:val="000B636F"/>
    <w:rsid w:val="000C3D42"/>
    <w:rsid w:val="000F7D54"/>
    <w:rsid w:val="00102C5C"/>
    <w:rsid w:val="00122A7D"/>
    <w:rsid w:val="001242F2"/>
    <w:rsid w:val="00146294"/>
    <w:rsid w:val="00161EC3"/>
    <w:rsid w:val="001721DA"/>
    <w:rsid w:val="00174F58"/>
    <w:rsid w:val="00184C21"/>
    <w:rsid w:val="001A20EE"/>
    <w:rsid w:val="001A22D8"/>
    <w:rsid w:val="001A25E1"/>
    <w:rsid w:val="001A615B"/>
    <w:rsid w:val="001B20FA"/>
    <w:rsid w:val="001C53E7"/>
    <w:rsid w:val="001D1AD5"/>
    <w:rsid w:val="001D2356"/>
    <w:rsid w:val="001E7762"/>
    <w:rsid w:val="002028EA"/>
    <w:rsid w:val="002074F5"/>
    <w:rsid w:val="00231DB5"/>
    <w:rsid w:val="00250181"/>
    <w:rsid w:val="0026151F"/>
    <w:rsid w:val="00267306"/>
    <w:rsid w:val="002758A6"/>
    <w:rsid w:val="0028433D"/>
    <w:rsid w:val="002A39E2"/>
    <w:rsid w:val="002A62D4"/>
    <w:rsid w:val="002B23C4"/>
    <w:rsid w:val="002D7075"/>
    <w:rsid w:val="002E00AC"/>
    <w:rsid w:val="002F0B4B"/>
    <w:rsid w:val="002F44F0"/>
    <w:rsid w:val="00314EDF"/>
    <w:rsid w:val="00317DAF"/>
    <w:rsid w:val="00325301"/>
    <w:rsid w:val="00340DAA"/>
    <w:rsid w:val="00340EC7"/>
    <w:rsid w:val="003456CE"/>
    <w:rsid w:val="003523F7"/>
    <w:rsid w:val="00365BC3"/>
    <w:rsid w:val="003677EF"/>
    <w:rsid w:val="0037573B"/>
    <w:rsid w:val="003B4037"/>
    <w:rsid w:val="003B4546"/>
    <w:rsid w:val="003C03E7"/>
    <w:rsid w:val="003C4E11"/>
    <w:rsid w:val="003C4E61"/>
    <w:rsid w:val="003C7387"/>
    <w:rsid w:val="003F40BE"/>
    <w:rsid w:val="004027E7"/>
    <w:rsid w:val="00422348"/>
    <w:rsid w:val="0043113C"/>
    <w:rsid w:val="00431531"/>
    <w:rsid w:val="0049152B"/>
    <w:rsid w:val="004B42E7"/>
    <w:rsid w:val="004D7B01"/>
    <w:rsid w:val="004F1DE5"/>
    <w:rsid w:val="00500989"/>
    <w:rsid w:val="005019AD"/>
    <w:rsid w:val="00512058"/>
    <w:rsid w:val="00515B08"/>
    <w:rsid w:val="00517B7E"/>
    <w:rsid w:val="005204D7"/>
    <w:rsid w:val="00533949"/>
    <w:rsid w:val="00543696"/>
    <w:rsid w:val="0054461A"/>
    <w:rsid w:val="005611B8"/>
    <w:rsid w:val="00585A9A"/>
    <w:rsid w:val="00591A30"/>
    <w:rsid w:val="0059231F"/>
    <w:rsid w:val="005967BD"/>
    <w:rsid w:val="005A3D78"/>
    <w:rsid w:val="005D35D6"/>
    <w:rsid w:val="005E72FB"/>
    <w:rsid w:val="00604ACF"/>
    <w:rsid w:val="00613375"/>
    <w:rsid w:val="00613D68"/>
    <w:rsid w:val="00621BA7"/>
    <w:rsid w:val="00624FEF"/>
    <w:rsid w:val="00632923"/>
    <w:rsid w:val="00636DA8"/>
    <w:rsid w:val="00651E32"/>
    <w:rsid w:val="00655545"/>
    <w:rsid w:val="00671265"/>
    <w:rsid w:val="006761AA"/>
    <w:rsid w:val="00687716"/>
    <w:rsid w:val="00691390"/>
    <w:rsid w:val="006A5276"/>
    <w:rsid w:val="006B0CED"/>
    <w:rsid w:val="006B2F76"/>
    <w:rsid w:val="006C5CB1"/>
    <w:rsid w:val="006C6B0C"/>
    <w:rsid w:val="006E0669"/>
    <w:rsid w:val="006F6503"/>
    <w:rsid w:val="00737FD5"/>
    <w:rsid w:val="00741904"/>
    <w:rsid w:val="00743A1C"/>
    <w:rsid w:val="00746DC6"/>
    <w:rsid w:val="007513FB"/>
    <w:rsid w:val="00762273"/>
    <w:rsid w:val="00767BD5"/>
    <w:rsid w:val="00770877"/>
    <w:rsid w:val="007845BD"/>
    <w:rsid w:val="00796016"/>
    <w:rsid w:val="007A3537"/>
    <w:rsid w:val="007A3B04"/>
    <w:rsid w:val="007B668F"/>
    <w:rsid w:val="007B682D"/>
    <w:rsid w:val="007C1703"/>
    <w:rsid w:val="007D27C2"/>
    <w:rsid w:val="007F00FA"/>
    <w:rsid w:val="00805E7D"/>
    <w:rsid w:val="00813FC7"/>
    <w:rsid w:val="00814318"/>
    <w:rsid w:val="00817403"/>
    <w:rsid w:val="0082066C"/>
    <w:rsid w:val="008447B9"/>
    <w:rsid w:val="008505BA"/>
    <w:rsid w:val="00853B51"/>
    <w:rsid w:val="008627C7"/>
    <w:rsid w:val="0087412D"/>
    <w:rsid w:val="008B060A"/>
    <w:rsid w:val="008C1AAD"/>
    <w:rsid w:val="008C1FFC"/>
    <w:rsid w:val="008E4814"/>
    <w:rsid w:val="008F67B9"/>
    <w:rsid w:val="0091689E"/>
    <w:rsid w:val="00921566"/>
    <w:rsid w:val="009223FA"/>
    <w:rsid w:val="00923E28"/>
    <w:rsid w:val="00940293"/>
    <w:rsid w:val="00980B0C"/>
    <w:rsid w:val="00990387"/>
    <w:rsid w:val="009958AA"/>
    <w:rsid w:val="009C1C0B"/>
    <w:rsid w:val="009C7B41"/>
    <w:rsid w:val="009D78C6"/>
    <w:rsid w:val="009F09ED"/>
    <w:rsid w:val="00A136C8"/>
    <w:rsid w:val="00A13A68"/>
    <w:rsid w:val="00A30EC3"/>
    <w:rsid w:val="00A3425D"/>
    <w:rsid w:val="00A54989"/>
    <w:rsid w:val="00A61216"/>
    <w:rsid w:val="00A72570"/>
    <w:rsid w:val="00A72D4F"/>
    <w:rsid w:val="00A81A2A"/>
    <w:rsid w:val="00A83C11"/>
    <w:rsid w:val="00AA3E01"/>
    <w:rsid w:val="00AA7E51"/>
    <w:rsid w:val="00AD71C9"/>
    <w:rsid w:val="00AF3AB6"/>
    <w:rsid w:val="00AF46E6"/>
    <w:rsid w:val="00B0491E"/>
    <w:rsid w:val="00B35351"/>
    <w:rsid w:val="00B54850"/>
    <w:rsid w:val="00B7210B"/>
    <w:rsid w:val="00B750D8"/>
    <w:rsid w:val="00BB6F3A"/>
    <w:rsid w:val="00BC5ECB"/>
    <w:rsid w:val="00BE0386"/>
    <w:rsid w:val="00BF4120"/>
    <w:rsid w:val="00BF4772"/>
    <w:rsid w:val="00BF4D79"/>
    <w:rsid w:val="00C155CE"/>
    <w:rsid w:val="00C23165"/>
    <w:rsid w:val="00C42FB7"/>
    <w:rsid w:val="00C55474"/>
    <w:rsid w:val="00C62933"/>
    <w:rsid w:val="00C63ACA"/>
    <w:rsid w:val="00C64C55"/>
    <w:rsid w:val="00C85A00"/>
    <w:rsid w:val="00C9520F"/>
    <w:rsid w:val="00CC1E8F"/>
    <w:rsid w:val="00CD2068"/>
    <w:rsid w:val="00CD26C0"/>
    <w:rsid w:val="00CD65A9"/>
    <w:rsid w:val="00CF1D3D"/>
    <w:rsid w:val="00D12B12"/>
    <w:rsid w:val="00D14CBC"/>
    <w:rsid w:val="00D23CC4"/>
    <w:rsid w:val="00D43F19"/>
    <w:rsid w:val="00D83115"/>
    <w:rsid w:val="00DA2485"/>
    <w:rsid w:val="00DA4264"/>
    <w:rsid w:val="00DA54E0"/>
    <w:rsid w:val="00DB58C6"/>
    <w:rsid w:val="00DB5B93"/>
    <w:rsid w:val="00DD1AEA"/>
    <w:rsid w:val="00DE77FD"/>
    <w:rsid w:val="00DF102D"/>
    <w:rsid w:val="00DF56B7"/>
    <w:rsid w:val="00E02DB0"/>
    <w:rsid w:val="00E1751A"/>
    <w:rsid w:val="00E1778C"/>
    <w:rsid w:val="00E226C9"/>
    <w:rsid w:val="00E61B8F"/>
    <w:rsid w:val="00E65466"/>
    <w:rsid w:val="00E66386"/>
    <w:rsid w:val="00EB1190"/>
    <w:rsid w:val="00EB47D6"/>
    <w:rsid w:val="00EC792B"/>
    <w:rsid w:val="00ED7CF3"/>
    <w:rsid w:val="00EE3A53"/>
    <w:rsid w:val="00EF3F84"/>
    <w:rsid w:val="00F009A3"/>
    <w:rsid w:val="00F02DD3"/>
    <w:rsid w:val="00F63DC8"/>
    <w:rsid w:val="00F74509"/>
    <w:rsid w:val="00F8215C"/>
    <w:rsid w:val="00F83787"/>
    <w:rsid w:val="00F8380E"/>
    <w:rsid w:val="00FA479A"/>
    <w:rsid w:val="00FA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27BAB2A4"/>
  <w15:docId w15:val="{3DF456C7-5760-47F3-8328-6A1597D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AAD"/>
    <w:pPr>
      <w:spacing w:line="276" w:lineRule="auto"/>
      <w:ind w:firstLine="709"/>
    </w:pPr>
    <w:rPr>
      <w:rFonts w:eastAsia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12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33949"/>
    <w:rPr>
      <w:rFonts w:cs="Times New Roman"/>
      <w:color w:val="0000FF"/>
      <w:u w:val="single"/>
    </w:rPr>
  </w:style>
  <w:style w:type="character" w:styleId="a5">
    <w:name w:val="FollowedHyperlink"/>
    <w:semiHidden/>
    <w:rsid w:val="00231DB5"/>
    <w:rPr>
      <w:rFonts w:cs="Times New Roman"/>
      <w:color w:val="800080"/>
      <w:u w:val="single"/>
    </w:rPr>
  </w:style>
  <w:style w:type="paragraph" w:styleId="a6">
    <w:name w:val="header"/>
    <w:basedOn w:val="a"/>
    <w:link w:val="a7"/>
    <w:semiHidden/>
    <w:rsid w:val="007513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semiHidden/>
    <w:locked/>
    <w:rsid w:val="007513FB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7513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7513FB"/>
    <w:rPr>
      <w:rFonts w:cs="Times New Roman"/>
      <w:sz w:val="28"/>
      <w:szCs w:val="28"/>
      <w:lang w:eastAsia="en-US"/>
    </w:rPr>
  </w:style>
  <w:style w:type="paragraph" w:styleId="aa">
    <w:name w:val="Body Text Indent"/>
    <w:basedOn w:val="a"/>
    <w:link w:val="ab"/>
    <w:rsid w:val="003C03E7"/>
    <w:pPr>
      <w:spacing w:line="240" w:lineRule="auto"/>
      <w:ind w:firstLine="720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link w:val="aa"/>
    <w:locked/>
    <w:rsid w:val="003C03E7"/>
    <w:rPr>
      <w:rFonts w:eastAsia="Times New Roman" w:cs="Times New Roman"/>
      <w:sz w:val="32"/>
      <w:szCs w:val="32"/>
    </w:rPr>
  </w:style>
  <w:style w:type="paragraph" w:styleId="ac">
    <w:name w:val="Balloon Text"/>
    <w:basedOn w:val="a"/>
    <w:link w:val="ad"/>
    <w:semiHidden/>
    <w:rsid w:val="00EB47D6"/>
    <w:rPr>
      <w:rFonts w:eastAsia="Calibri"/>
      <w:sz w:val="2"/>
      <w:szCs w:val="20"/>
    </w:rPr>
  </w:style>
  <w:style w:type="character" w:customStyle="1" w:styleId="ad">
    <w:name w:val="Текст выноски Знак"/>
    <w:link w:val="ac"/>
    <w:semiHidden/>
    <w:locked/>
    <w:rsid w:val="00805E7D"/>
    <w:rPr>
      <w:rFonts w:cs="Times New Roman"/>
      <w:sz w:val="2"/>
      <w:lang w:eastAsia="en-US"/>
    </w:rPr>
  </w:style>
  <w:style w:type="paragraph" w:customStyle="1" w:styleId="s1">
    <w:name w:val="s_1"/>
    <w:basedOn w:val="a"/>
    <w:rsid w:val="00651E32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customStyle="1" w:styleId="s3">
    <w:name w:val="s_3"/>
    <w:basedOn w:val="a"/>
    <w:rsid w:val="00A30EC3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paragraph" w:customStyle="1" w:styleId="indent1">
    <w:name w:val="indent_1"/>
    <w:basedOn w:val="a"/>
    <w:rsid w:val="00A30EC3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  <w:lang w:eastAsia="ru-RU"/>
    </w:rPr>
  </w:style>
  <w:style w:type="character" w:customStyle="1" w:styleId="s10">
    <w:name w:val="s_10"/>
    <w:rsid w:val="00A30EC3"/>
    <w:rPr>
      <w:rFonts w:cs="Times New Roman"/>
    </w:rPr>
  </w:style>
  <w:style w:type="paragraph" w:customStyle="1" w:styleId="formattext">
    <w:name w:val="formattext"/>
    <w:basedOn w:val="a"/>
    <w:rsid w:val="00CD26C0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CD26C0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customStyle="1" w:styleId="font16">
    <w:name w:val="font16"/>
    <w:basedOn w:val="a0"/>
    <w:rsid w:val="00CD26C0"/>
  </w:style>
  <w:style w:type="paragraph" w:styleId="af">
    <w:name w:val="No Spacing"/>
    <w:link w:val="af0"/>
    <w:uiPriority w:val="1"/>
    <w:qFormat/>
    <w:rsid w:val="00796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rsid w:val="00796016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6F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7F3D-7317-4A42-B7C7-1C67E48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и предложения к СП 48</vt:lpstr>
    </vt:vector>
  </TitlesOfParts>
  <Company>SSK UrSib</Company>
  <LinksUpToDate>false</LinksUpToDate>
  <CharactersWithSpaces>4192</CharactersWithSpaces>
  <SharedDoc>false</SharedDoc>
  <HLinks>
    <vt:vector size="78" baseType="variant">
      <vt:variant>
        <vt:i4>6488182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http://docs.cntd.ru/document/1200104690</vt:lpwstr>
      </vt:variant>
      <vt:variant>
        <vt:lpwstr/>
      </vt:variant>
      <vt:variant>
        <vt:i4>6488182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http://docs.cntd.ru/document/1200104690</vt:lpwstr>
      </vt:variant>
      <vt:variant>
        <vt:lpwstr/>
      </vt:variant>
      <vt:variant>
        <vt:i4>7078001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6815862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http://docs.cntd.ru/document/1200115736</vt:lpwstr>
      </vt:variant>
      <vt:variant>
        <vt:lpwstr/>
      </vt:variant>
      <vt:variant>
        <vt:i4>6488178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http://docs.cntd.ru/document/456044318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/document/73866924/entry/7000</vt:lpwstr>
      </vt:variant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/document/73866924/entry/11031</vt:lpwstr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/document/73866924/entry/11002</vt:lpwstr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/document/73866924/entry/11002</vt:lpwstr>
      </vt:variant>
      <vt:variant>
        <vt:i4>6488182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http://docs.cntd.ru/document/1200104690</vt:lpwstr>
      </vt:variant>
      <vt:variant>
        <vt:lpwstr/>
      </vt:variant>
      <vt:variant>
        <vt:i4>4718679</vt:i4>
      </vt:variant>
      <vt:variant>
        <vt:i4>6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/document/70650732/entry/0</vt:lpwstr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/document/70631786/entry/0</vt:lpwstr>
      </vt:variant>
      <vt:variant>
        <vt:i4>6684793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http://docs.cntd.ru/document/901836556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и предложения к СП 48</dc:title>
  <dc:creator>Целищев Петр Валерьевич</dc:creator>
  <cp:lastModifiedBy>Валерий Аринархов</cp:lastModifiedBy>
  <cp:revision>3</cp:revision>
  <cp:lastPrinted>2021-07-06T10:06:00Z</cp:lastPrinted>
  <dcterms:created xsi:type="dcterms:W3CDTF">2021-09-15T05:38:00Z</dcterms:created>
  <dcterms:modified xsi:type="dcterms:W3CDTF">2021-09-15T05:33:00Z</dcterms:modified>
</cp:coreProperties>
</file>