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E763" w14:textId="77777777" w:rsidR="00DB00DE" w:rsidRDefault="007C31C3">
      <w:pPr>
        <w:spacing w:before="120" w:after="0" w:line="360" w:lineRule="auto"/>
        <w:ind w:right="-1" w:firstLine="284"/>
        <w:jc w:val="center"/>
        <w:rPr>
          <w:rFonts w:ascii="Cambria" w:eastAsia="Cambria" w:hAnsi="Cambria" w:cs="Cambria"/>
          <w:b/>
          <w:caps/>
          <w:spacing w:val="20"/>
        </w:rPr>
      </w:pPr>
      <w:r>
        <w:rPr>
          <w:rFonts w:ascii="Cambria" w:eastAsia="Cambria" w:hAnsi="Cambria" w:cs="Cambria"/>
          <w:b/>
          <w:caps/>
          <w:spacing w:val="20"/>
        </w:rPr>
        <w:t xml:space="preserve">Отчет о работе </w:t>
      </w:r>
      <w:r w:rsidR="00B83450">
        <w:rPr>
          <w:rFonts w:ascii="Cambria" w:eastAsia="Cambria" w:hAnsi="Cambria" w:cs="Cambria"/>
          <w:b/>
          <w:caps/>
          <w:spacing w:val="20"/>
        </w:rPr>
        <w:t>ОБЩЕСТВЕННОГО КОНТРОЛЯ</w:t>
      </w:r>
      <w:r>
        <w:rPr>
          <w:rFonts w:ascii="Cambria" w:eastAsia="Cambria" w:hAnsi="Cambria" w:cs="Cambria"/>
          <w:b/>
          <w:caps/>
          <w:spacing w:val="20"/>
        </w:rPr>
        <w:t xml:space="preserve"> </w:t>
      </w:r>
    </w:p>
    <w:p w14:paraId="67F97E8E" w14:textId="5FF96F3E" w:rsidR="00DB00DE" w:rsidRDefault="000F4570">
      <w:pPr>
        <w:spacing w:after="0" w:line="360" w:lineRule="auto"/>
        <w:ind w:right="-1" w:firstLine="284"/>
        <w:jc w:val="center"/>
        <w:rPr>
          <w:rFonts w:ascii="Cambria" w:eastAsia="Cambria" w:hAnsi="Cambria" w:cs="Cambria"/>
          <w:b/>
          <w:caps/>
          <w:spacing w:val="20"/>
        </w:rPr>
      </w:pPr>
      <w:r>
        <w:rPr>
          <w:rFonts w:ascii="Cambria" w:eastAsia="Cambria" w:hAnsi="Cambria" w:cs="Cambria"/>
          <w:b/>
          <w:caps/>
          <w:spacing w:val="20"/>
        </w:rPr>
        <w:t>Ассоциации</w:t>
      </w:r>
      <w:r w:rsidR="007C31C3">
        <w:rPr>
          <w:rFonts w:ascii="Cambria" w:eastAsia="Cambria" w:hAnsi="Cambria" w:cs="Cambria"/>
          <w:b/>
          <w:caps/>
          <w:spacing w:val="20"/>
        </w:rPr>
        <w:t xml:space="preserve"> «Сахалинстрой» за 20</w:t>
      </w:r>
      <w:r w:rsidR="006F0ED6">
        <w:rPr>
          <w:rFonts w:ascii="Cambria" w:eastAsia="Cambria" w:hAnsi="Cambria" w:cs="Cambria"/>
          <w:b/>
          <w:caps/>
          <w:spacing w:val="20"/>
        </w:rPr>
        <w:t>20</w:t>
      </w:r>
      <w:r w:rsidR="007C31C3">
        <w:rPr>
          <w:rFonts w:ascii="Cambria" w:eastAsia="Cambria" w:hAnsi="Cambria" w:cs="Cambria"/>
          <w:b/>
          <w:caps/>
          <w:spacing w:val="20"/>
        </w:rPr>
        <w:t xml:space="preserve"> год</w:t>
      </w:r>
    </w:p>
    <w:p w14:paraId="6978F343" w14:textId="77777777" w:rsidR="00DB00DE" w:rsidRPr="00AA3D4D" w:rsidRDefault="007C31C3" w:rsidP="00941C31">
      <w:pPr>
        <w:spacing w:after="0" w:line="240" w:lineRule="auto"/>
        <w:ind w:firstLine="709"/>
        <w:jc w:val="both"/>
        <w:rPr>
          <w:rFonts w:ascii="Times New Roman" w:eastAsia="Cambria" w:hAnsi="Times New Roman" w:cs="Times New Roman"/>
          <w:sz w:val="24"/>
          <w:szCs w:val="24"/>
        </w:rPr>
      </w:pPr>
      <w:r w:rsidRPr="00AA3D4D">
        <w:rPr>
          <w:rFonts w:ascii="Times New Roman" w:eastAsia="Cambria" w:hAnsi="Times New Roman" w:cs="Times New Roman"/>
          <w:sz w:val="24"/>
          <w:szCs w:val="24"/>
        </w:rPr>
        <w:t xml:space="preserve">Настоящий отчет содержит описание основных функций и работ, выполненных </w:t>
      </w:r>
      <w:r w:rsidR="00B83450">
        <w:rPr>
          <w:rFonts w:ascii="Times New Roman" w:eastAsia="Cambria" w:hAnsi="Times New Roman" w:cs="Times New Roman"/>
          <w:sz w:val="24"/>
          <w:szCs w:val="24"/>
        </w:rPr>
        <w:t>сотрудниками Ассоциации «Сахалинстрой» в рамках общественного контроля</w:t>
      </w:r>
      <w:r w:rsidRPr="00AA3D4D">
        <w:rPr>
          <w:rFonts w:ascii="Times New Roman" w:eastAsia="Cambria" w:hAnsi="Times New Roman" w:cs="Times New Roman"/>
          <w:sz w:val="24"/>
          <w:szCs w:val="24"/>
        </w:rPr>
        <w:t xml:space="preserve">. </w:t>
      </w:r>
    </w:p>
    <w:p w14:paraId="7DE4CF63" w14:textId="77777777" w:rsidR="006F0ED6" w:rsidRDefault="00B83450" w:rsidP="006F0ED6">
      <w:pPr>
        <w:spacing w:after="0" w:line="24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Координатор общественного контроля</w:t>
      </w:r>
      <w:r w:rsidR="007C31C3" w:rsidRPr="00AA3D4D">
        <w:rPr>
          <w:rFonts w:ascii="Times New Roman" w:eastAsia="Cambria" w:hAnsi="Times New Roman" w:cs="Times New Roman"/>
          <w:sz w:val="24"/>
          <w:szCs w:val="24"/>
        </w:rPr>
        <w:t xml:space="preserve"> в 20</w:t>
      </w:r>
      <w:r w:rsidR="006F0ED6">
        <w:rPr>
          <w:rFonts w:ascii="Times New Roman" w:eastAsia="Cambria" w:hAnsi="Times New Roman" w:cs="Times New Roman"/>
          <w:sz w:val="24"/>
          <w:szCs w:val="24"/>
        </w:rPr>
        <w:t>20</w:t>
      </w:r>
      <w:r w:rsidR="007C31C3" w:rsidRPr="00AA3D4D">
        <w:rPr>
          <w:rFonts w:ascii="Times New Roman" w:eastAsia="Cambria" w:hAnsi="Times New Roman" w:cs="Times New Roman"/>
          <w:sz w:val="24"/>
          <w:szCs w:val="24"/>
        </w:rPr>
        <w:t xml:space="preserve"> году осуществлял свою работу, руководствуясь требованиями и правомочиями, предусмотренными действующим законодательством РФ</w:t>
      </w:r>
      <w:r w:rsidR="004B27DE" w:rsidRPr="00101940">
        <w:rPr>
          <w:rFonts w:ascii="Times New Roman" w:eastAsia="Cambria" w:hAnsi="Times New Roman" w:cs="Times New Roman"/>
          <w:color w:val="000000" w:themeColor="text1"/>
          <w:sz w:val="24"/>
          <w:szCs w:val="24"/>
        </w:rPr>
        <w:t>, приоритетными направлениями деятельности</w:t>
      </w:r>
      <w:r w:rsidR="006E70E1" w:rsidRPr="00101940">
        <w:rPr>
          <w:rFonts w:ascii="Times New Roman" w:eastAsia="Cambria" w:hAnsi="Times New Roman" w:cs="Times New Roman"/>
          <w:color w:val="000000" w:themeColor="text1"/>
          <w:sz w:val="24"/>
          <w:szCs w:val="24"/>
        </w:rPr>
        <w:t>, задачами на 201</w:t>
      </w:r>
      <w:r w:rsidR="00F1000E">
        <w:rPr>
          <w:rFonts w:ascii="Times New Roman" w:eastAsia="Cambria" w:hAnsi="Times New Roman" w:cs="Times New Roman"/>
          <w:color w:val="000000" w:themeColor="text1"/>
          <w:sz w:val="24"/>
          <w:szCs w:val="24"/>
        </w:rPr>
        <w:t>9</w:t>
      </w:r>
      <w:r w:rsidR="006E70E1" w:rsidRPr="00101940">
        <w:rPr>
          <w:rFonts w:ascii="Times New Roman" w:eastAsia="Cambria" w:hAnsi="Times New Roman" w:cs="Times New Roman"/>
          <w:color w:val="000000" w:themeColor="text1"/>
          <w:sz w:val="24"/>
          <w:szCs w:val="24"/>
        </w:rPr>
        <w:t xml:space="preserve"> год</w:t>
      </w:r>
      <w:r w:rsidR="007C31C3" w:rsidRPr="00101940">
        <w:rPr>
          <w:rFonts w:ascii="Times New Roman" w:eastAsia="Cambria" w:hAnsi="Times New Roman" w:cs="Times New Roman"/>
          <w:color w:val="000000" w:themeColor="text1"/>
          <w:sz w:val="24"/>
          <w:szCs w:val="24"/>
        </w:rPr>
        <w:t xml:space="preserve"> и внутренними док</w:t>
      </w:r>
      <w:r w:rsidR="007C31C3" w:rsidRPr="00AA3D4D">
        <w:rPr>
          <w:rFonts w:ascii="Times New Roman" w:eastAsia="Cambria" w:hAnsi="Times New Roman" w:cs="Times New Roman"/>
          <w:sz w:val="24"/>
          <w:szCs w:val="24"/>
        </w:rPr>
        <w:t xml:space="preserve">ументами </w:t>
      </w:r>
      <w:r w:rsidR="000F4570" w:rsidRPr="00AA3D4D">
        <w:rPr>
          <w:rFonts w:ascii="Times New Roman" w:eastAsia="Cambria" w:hAnsi="Times New Roman" w:cs="Times New Roman"/>
          <w:sz w:val="24"/>
          <w:szCs w:val="24"/>
        </w:rPr>
        <w:t>Ассоциации</w:t>
      </w:r>
      <w:r w:rsidR="007C31C3" w:rsidRPr="00AA3D4D">
        <w:rPr>
          <w:rFonts w:ascii="Times New Roman" w:eastAsia="Cambria" w:hAnsi="Times New Roman" w:cs="Times New Roman"/>
          <w:sz w:val="24"/>
          <w:szCs w:val="24"/>
        </w:rPr>
        <w:t xml:space="preserve"> «Сахалинстрой».</w:t>
      </w:r>
    </w:p>
    <w:p w14:paraId="67DC7B59" w14:textId="54B6209C" w:rsidR="006F0ED6" w:rsidRDefault="00B83450" w:rsidP="006F0ED6">
      <w:pPr>
        <w:spacing w:after="0" w:line="240" w:lineRule="auto"/>
        <w:ind w:firstLine="709"/>
        <w:jc w:val="both"/>
        <w:rPr>
          <w:rFonts w:ascii="Times New Roman" w:hAnsi="Times New Roman" w:cs="Times New Roman"/>
          <w:sz w:val="24"/>
          <w:szCs w:val="24"/>
        </w:rPr>
      </w:pPr>
      <w:r w:rsidRPr="009E4B3E">
        <w:rPr>
          <w:rFonts w:ascii="Times New Roman" w:eastAsia="Cambria" w:hAnsi="Times New Roman" w:cs="Times New Roman"/>
          <w:bCs/>
          <w:sz w:val="24"/>
          <w:szCs w:val="24"/>
        </w:rPr>
        <w:t>Главным</w:t>
      </w:r>
      <w:r w:rsidR="003715A3" w:rsidRPr="009E4B3E">
        <w:rPr>
          <w:rFonts w:ascii="Times New Roman" w:eastAsia="Cambria" w:hAnsi="Times New Roman" w:cs="Times New Roman"/>
          <w:bCs/>
          <w:sz w:val="24"/>
          <w:szCs w:val="24"/>
        </w:rPr>
        <w:t xml:space="preserve"> направлени</w:t>
      </w:r>
      <w:r w:rsidR="009E4B3E">
        <w:rPr>
          <w:rFonts w:ascii="Times New Roman" w:eastAsia="Cambria" w:hAnsi="Times New Roman" w:cs="Times New Roman"/>
          <w:bCs/>
          <w:sz w:val="24"/>
          <w:szCs w:val="24"/>
        </w:rPr>
        <w:t>ем</w:t>
      </w:r>
      <w:r w:rsidR="003715A3" w:rsidRPr="009E4B3E">
        <w:rPr>
          <w:rFonts w:ascii="Times New Roman" w:eastAsia="Cambria" w:hAnsi="Times New Roman" w:cs="Times New Roman"/>
          <w:bCs/>
          <w:sz w:val="24"/>
          <w:szCs w:val="24"/>
        </w:rPr>
        <w:t xml:space="preserve"> деятельности </w:t>
      </w:r>
      <w:r w:rsidRPr="009E4B3E">
        <w:rPr>
          <w:rFonts w:ascii="Times New Roman" w:eastAsia="Cambria" w:hAnsi="Times New Roman" w:cs="Times New Roman"/>
          <w:bCs/>
          <w:sz w:val="24"/>
          <w:szCs w:val="24"/>
        </w:rPr>
        <w:t>общественного контроля Ассоциации</w:t>
      </w:r>
      <w:r w:rsidR="003715A3" w:rsidRPr="009E4B3E">
        <w:rPr>
          <w:rFonts w:ascii="Times New Roman" w:eastAsia="Cambria" w:hAnsi="Times New Roman" w:cs="Times New Roman"/>
          <w:bCs/>
          <w:sz w:val="24"/>
          <w:szCs w:val="24"/>
        </w:rPr>
        <w:t xml:space="preserve"> </w:t>
      </w:r>
      <w:r w:rsidR="006F0ED6">
        <w:rPr>
          <w:rFonts w:ascii="Times New Roman" w:eastAsia="Cambria" w:hAnsi="Times New Roman" w:cs="Times New Roman"/>
          <w:bCs/>
          <w:sz w:val="24"/>
          <w:szCs w:val="24"/>
        </w:rPr>
        <w:t xml:space="preserve">«Сахалинстрой» </w:t>
      </w:r>
      <w:r w:rsidR="003715A3" w:rsidRPr="009E4B3E">
        <w:rPr>
          <w:rFonts w:ascii="Times New Roman" w:eastAsia="Cambria" w:hAnsi="Times New Roman" w:cs="Times New Roman"/>
          <w:bCs/>
          <w:sz w:val="24"/>
          <w:szCs w:val="24"/>
        </w:rPr>
        <w:t>явля</w:t>
      </w:r>
      <w:r w:rsidR="006F0ED6">
        <w:rPr>
          <w:rFonts w:ascii="Times New Roman" w:eastAsia="Cambria" w:hAnsi="Times New Roman" w:cs="Times New Roman"/>
          <w:bCs/>
          <w:sz w:val="24"/>
          <w:szCs w:val="24"/>
        </w:rPr>
        <w:t>е</w:t>
      </w:r>
      <w:r w:rsidRPr="009E4B3E">
        <w:rPr>
          <w:rFonts w:ascii="Times New Roman" w:eastAsia="Cambria" w:hAnsi="Times New Roman" w:cs="Times New Roman"/>
          <w:bCs/>
          <w:sz w:val="24"/>
          <w:szCs w:val="24"/>
        </w:rPr>
        <w:t xml:space="preserve">тся выявление проблем, возникающих в процессе </w:t>
      </w:r>
      <w:r w:rsidR="006F0ED6">
        <w:rPr>
          <w:rFonts w:ascii="Times New Roman" w:eastAsia="Cambria" w:hAnsi="Times New Roman" w:cs="Times New Roman"/>
          <w:bCs/>
          <w:sz w:val="24"/>
          <w:szCs w:val="24"/>
        </w:rPr>
        <w:t xml:space="preserve">проведения закупок органами государственной и муниципальной власти, иными заказчиками, попадающими под действие </w:t>
      </w:r>
      <w:r w:rsidR="006F0ED6" w:rsidRPr="006F0ED6">
        <w:rPr>
          <w:rFonts w:ascii="Times New Roman" w:eastAsia="Cambria" w:hAnsi="Times New Roman" w:cs="Times New Roman"/>
          <w:bCs/>
          <w:sz w:val="24"/>
          <w:szCs w:val="24"/>
        </w:rPr>
        <w:t>Федеральн</w:t>
      </w:r>
      <w:r w:rsidR="006F0ED6">
        <w:rPr>
          <w:rFonts w:ascii="Times New Roman" w:eastAsia="Cambria" w:hAnsi="Times New Roman" w:cs="Times New Roman"/>
          <w:bCs/>
          <w:sz w:val="24"/>
          <w:szCs w:val="24"/>
        </w:rPr>
        <w:t>ого</w:t>
      </w:r>
      <w:r w:rsidR="006F0ED6" w:rsidRPr="006F0ED6">
        <w:rPr>
          <w:rFonts w:ascii="Times New Roman" w:eastAsia="Cambria" w:hAnsi="Times New Roman" w:cs="Times New Roman"/>
          <w:bCs/>
          <w:sz w:val="24"/>
          <w:szCs w:val="24"/>
        </w:rPr>
        <w:t xml:space="preserve"> закон</w:t>
      </w:r>
      <w:r w:rsidR="006F0ED6">
        <w:rPr>
          <w:rFonts w:ascii="Times New Roman" w:eastAsia="Cambria" w:hAnsi="Times New Roman" w:cs="Times New Roman"/>
          <w:bCs/>
          <w:sz w:val="24"/>
          <w:szCs w:val="24"/>
        </w:rPr>
        <w:t>а</w:t>
      </w:r>
      <w:r w:rsidR="006F0ED6" w:rsidRPr="006F0ED6">
        <w:rPr>
          <w:rFonts w:ascii="Times New Roman" w:eastAsia="Cambria" w:hAnsi="Times New Roman" w:cs="Times New Roman"/>
          <w:bCs/>
          <w:sz w:val="24"/>
          <w:szCs w:val="24"/>
        </w:rPr>
        <w:t xml:space="preserve"> от 05.04.2013 N 44-ФЗ</w:t>
      </w:r>
      <w:r w:rsidR="006F0ED6">
        <w:rPr>
          <w:rFonts w:ascii="Times New Roman" w:eastAsia="Cambria" w:hAnsi="Times New Roman" w:cs="Times New Roman"/>
          <w:bCs/>
          <w:sz w:val="24"/>
          <w:szCs w:val="24"/>
        </w:rPr>
        <w:t xml:space="preserve"> </w:t>
      </w:r>
      <w:r w:rsidR="006F0ED6" w:rsidRPr="006F0ED6">
        <w:rPr>
          <w:rFonts w:ascii="Times New Roman" w:eastAsia="Cambria"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6F0ED6">
        <w:rPr>
          <w:rFonts w:ascii="Times New Roman" w:eastAsia="Cambria" w:hAnsi="Times New Roman" w:cs="Times New Roman"/>
          <w:bCs/>
          <w:sz w:val="24"/>
          <w:szCs w:val="24"/>
        </w:rPr>
        <w:t xml:space="preserve">, </w:t>
      </w:r>
      <w:r w:rsidR="006F0ED6">
        <w:rPr>
          <w:rFonts w:ascii="Times New Roman" w:hAnsi="Times New Roman" w:cs="Times New Roman"/>
          <w:sz w:val="24"/>
          <w:szCs w:val="24"/>
        </w:rPr>
        <w:t>Федеральн</w:t>
      </w:r>
      <w:r w:rsidR="006F0ED6">
        <w:rPr>
          <w:rFonts w:ascii="Times New Roman" w:hAnsi="Times New Roman" w:cs="Times New Roman"/>
          <w:sz w:val="24"/>
          <w:szCs w:val="24"/>
        </w:rPr>
        <w:t>ого</w:t>
      </w:r>
      <w:r w:rsidR="006F0ED6">
        <w:rPr>
          <w:rFonts w:ascii="Times New Roman" w:hAnsi="Times New Roman" w:cs="Times New Roman"/>
          <w:sz w:val="24"/>
          <w:szCs w:val="24"/>
        </w:rPr>
        <w:t xml:space="preserve"> закон</w:t>
      </w:r>
      <w:r w:rsidR="006F0ED6">
        <w:rPr>
          <w:rFonts w:ascii="Times New Roman" w:hAnsi="Times New Roman" w:cs="Times New Roman"/>
          <w:sz w:val="24"/>
          <w:szCs w:val="24"/>
        </w:rPr>
        <w:t>а</w:t>
      </w:r>
      <w:r w:rsidR="006F0ED6">
        <w:rPr>
          <w:rFonts w:ascii="Times New Roman" w:hAnsi="Times New Roman" w:cs="Times New Roman"/>
          <w:sz w:val="24"/>
          <w:szCs w:val="24"/>
        </w:rPr>
        <w:t xml:space="preserve"> от 18.07.2011 N 223-ФЗ</w:t>
      </w:r>
      <w:r w:rsidR="006F0ED6">
        <w:rPr>
          <w:rFonts w:ascii="Times New Roman" w:hAnsi="Times New Roman" w:cs="Times New Roman"/>
          <w:sz w:val="24"/>
          <w:szCs w:val="24"/>
        </w:rPr>
        <w:t xml:space="preserve"> </w:t>
      </w:r>
      <w:r w:rsidR="006F0ED6">
        <w:rPr>
          <w:rFonts w:ascii="Times New Roman" w:hAnsi="Times New Roman" w:cs="Times New Roman"/>
          <w:sz w:val="24"/>
          <w:szCs w:val="24"/>
        </w:rPr>
        <w:t>"О закупках товаров, работ, услуг отдельными видами юридических лиц"</w:t>
      </w:r>
      <w:r w:rsidR="006F0ED6">
        <w:rPr>
          <w:rFonts w:ascii="Times New Roman" w:hAnsi="Times New Roman" w:cs="Times New Roman"/>
          <w:sz w:val="24"/>
          <w:szCs w:val="24"/>
        </w:rPr>
        <w:t>.</w:t>
      </w:r>
    </w:p>
    <w:p w14:paraId="1AEF21B0" w14:textId="3177DA52" w:rsidR="0042363A" w:rsidRDefault="0042363A" w:rsidP="004236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w:t>
      </w:r>
      <w:r>
        <w:rPr>
          <w:rFonts w:ascii="Times New Roman" w:hAnsi="Times New Roman" w:cs="Times New Roman"/>
          <w:sz w:val="24"/>
          <w:szCs w:val="24"/>
        </w:rPr>
        <w:t>пандеми</w:t>
      </w:r>
      <w:r>
        <w:rPr>
          <w:rFonts w:ascii="Times New Roman" w:hAnsi="Times New Roman" w:cs="Times New Roman"/>
          <w:sz w:val="24"/>
          <w:szCs w:val="24"/>
        </w:rPr>
        <w:t>я</w:t>
      </w:r>
      <w:r>
        <w:rPr>
          <w:rFonts w:ascii="Times New Roman" w:hAnsi="Times New Roman" w:cs="Times New Roman"/>
          <w:sz w:val="24"/>
          <w:szCs w:val="24"/>
        </w:rPr>
        <w:t xml:space="preserve"> коронавирусной инфекции </w:t>
      </w:r>
      <w:r>
        <w:rPr>
          <w:rFonts w:ascii="Times New Roman" w:hAnsi="Times New Roman" w:cs="Times New Roman"/>
          <w:sz w:val="24"/>
          <w:szCs w:val="24"/>
        </w:rPr>
        <w:t xml:space="preserve">оказала существенное влияние на формирование доходной части бюджета Сахалинской области, адресная инвестиционная программа и иные плановые мероприятия в строительной сфере подверглись секвестированию. </w:t>
      </w:r>
    </w:p>
    <w:p w14:paraId="6121F06E" w14:textId="78D9AF1F" w:rsidR="0042363A" w:rsidRDefault="0042363A" w:rsidP="0042363A">
      <w:pPr>
        <w:spacing w:after="0" w:line="240" w:lineRule="auto"/>
        <w:ind w:firstLine="709"/>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Однако Ассоциация «Сахалинстрой» сумела ответить на новый вызов – общественный контроль провел анализ законности создания и субсидирования муниципальных предприятий на территории региона. Собранные Ассоциацией «Сахалинстрой» материалы послужили основанием </w:t>
      </w:r>
      <w:r w:rsidR="004E687D">
        <w:rPr>
          <w:rFonts w:ascii="Times New Roman" w:eastAsia="Cambria" w:hAnsi="Times New Roman" w:cs="Times New Roman"/>
          <w:bCs/>
          <w:sz w:val="24"/>
          <w:szCs w:val="24"/>
        </w:rPr>
        <w:t>для проверки Администрации Южно-Сахалинска и ее структурных подразделений Управлением Федеральной антимонопольной службы.</w:t>
      </w:r>
    </w:p>
    <w:p w14:paraId="52204354" w14:textId="3A863A1E" w:rsidR="004E687D" w:rsidRDefault="004E687D" w:rsidP="0042363A">
      <w:pPr>
        <w:spacing w:after="0" w:line="240" w:lineRule="auto"/>
        <w:ind w:firstLine="709"/>
        <w:jc w:val="both"/>
        <w:rPr>
          <w:rFonts w:ascii="Times New Roman" w:eastAsia="Cambria" w:hAnsi="Times New Roman" w:cs="Times New Roman"/>
          <w:bCs/>
          <w:sz w:val="24"/>
          <w:szCs w:val="24"/>
        </w:rPr>
      </w:pPr>
      <w:r>
        <w:rPr>
          <w:rFonts w:ascii="Times New Roman" w:eastAsia="Cambria" w:hAnsi="Times New Roman" w:cs="Times New Roman"/>
          <w:bCs/>
          <w:sz w:val="24"/>
          <w:szCs w:val="24"/>
        </w:rPr>
        <w:t>Орган антимонопольного контроля согласился с позицией Ассоциации «Сахалинстрой» о том, что органы муниципальной власти в обход законодательства о контрактной системе, установили муниципальное задание и обеспечили выдачу ежемесячных субсидий МКП «Завод строительных материалов им.М.А. Федотова» (всего более 1 млрд рублей), МБУ «Зеленый город» (всего более 250 млн рублей), МКП «Горархитектура» (всего более 60 млн рублей).</w:t>
      </w:r>
    </w:p>
    <w:p w14:paraId="4A70663E" w14:textId="6240F619" w:rsidR="004E687D" w:rsidRDefault="004E687D" w:rsidP="0042363A">
      <w:pPr>
        <w:spacing w:after="0" w:line="240" w:lineRule="auto"/>
        <w:ind w:firstLine="709"/>
        <w:jc w:val="both"/>
        <w:rPr>
          <w:rFonts w:ascii="Times New Roman" w:eastAsia="Cambria" w:hAnsi="Times New Roman" w:cs="Times New Roman"/>
          <w:bCs/>
          <w:sz w:val="24"/>
          <w:szCs w:val="24"/>
        </w:rPr>
      </w:pPr>
      <w:r>
        <w:rPr>
          <w:rFonts w:ascii="Times New Roman" w:eastAsia="Cambria" w:hAnsi="Times New Roman" w:cs="Times New Roman"/>
          <w:bCs/>
          <w:sz w:val="24"/>
          <w:szCs w:val="24"/>
        </w:rPr>
        <w:t>Установив факт нарушения</w:t>
      </w:r>
      <w:r w:rsidR="000A5A50">
        <w:rPr>
          <w:rFonts w:ascii="Times New Roman" w:eastAsia="Cambria" w:hAnsi="Times New Roman" w:cs="Times New Roman"/>
          <w:bCs/>
          <w:sz w:val="24"/>
          <w:szCs w:val="24"/>
        </w:rPr>
        <w:t>,</w:t>
      </w:r>
      <w:r>
        <w:rPr>
          <w:rFonts w:ascii="Times New Roman" w:eastAsia="Cambria" w:hAnsi="Times New Roman" w:cs="Times New Roman"/>
          <w:bCs/>
          <w:sz w:val="24"/>
          <w:szCs w:val="24"/>
        </w:rPr>
        <w:t xml:space="preserve"> антимонопольный орган </w:t>
      </w:r>
      <w:r w:rsidR="000A5A50">
        <w:rPr>
          <w:rFonts w:ascii="Times New Roman" w:eastAsia="Cambria" w:hAnsi="Times New Roman" w:cs="Times New Roman"/>
          <w:bCs/>
          <w:sz w:val="24"/>
          <w:szCs w:val="24"/>
        </w:rPr>
        <w:t xml:space="preserve">выдал органам муниципальной власти предупреждение о запрете субсидирования, а указанные средства бюджетной системы в размере более 1 млрд 300 млн рублей будут направлены на удовлетворение муниципальных нужд в сфере строительства и содержания улично-дорожной сети, благоустройства дворов и т.п. исключительно путем размещения закупок в единой информационной системе </w:t>
      </w:r>
      <w:r w:rsidR="000A5A50">
        <w:rPr>
          <w:rFonts w:ascii="Times New Roman" w:eastAsia="Cambria" w:hAnsi="Times New Roman" w:cs="Times New Roman"/>
          <w:bCs/>
          <w:sz w:val="24"/>
          <w:szCs w:val="24"/>
          <w:lang w:val="en-US"/>
        </w:rPr>
        <w:t>zakupki</w:t>
      </w:r>
      <w:r w:rsidR="000A5A50" w:rsidRPr="000A5A50">
        <w:rPr>
          <w:rFonts w:ascii="Times New Roman" w:eastAsia="Cambria" w:hAnsi="Times New Roman" w:cs="Times New Roman"/>
          <w:bCs/>
          <w:sz w:val="24"/>
          <w:szCs w:val="24"/>
        </w:rPr>
        <w:t>.</w:t>
      </w:r>
      <w:r w:rsidR="000A5A50">
        <w:rPr>
          <w:rFonts w:ascii="Times New Roman" w:eastAsia="Cambria" w:hAnsi="Times New Roman" w:cs="Times New Roman"/>
          <w:bCs/>
          <w:sz w:val="24"/>
          <w:szCs w:val="24"/>
          <w:lang w:val="en-US"/>
        </w:rPr>
        <w:t>gov</w:t>
      </w:r>
      <w:r w:rsidR="000A5A50" w:rsidRPr="000A5A50">
        <w:rPr>
          <w:rFonts w:ascii="Times New Roman" w:eastAsia="Cambria" w:hAnsi="Times New Roman" w:cs="Times New Roman"/>
          <w:bCs/>
          <w:sz w:val="24"/>
          <w:szCs w:val="24"/>
        </w:rPr>
        <w:t>.</w:t>
      </w:r>
      <w:r w:rsidR="000A5A50">
        <w:rPr>
          <w:rFonts w:ascii="Times New Roman" w:eastAsia="Cambria" w:hAnsi="Times New Roman" w:cs="Times New Roman"/>
          <w:bCs/>
          <w:sz w:val="24"/>
          <w:szCs w:val="24"/>
          <w:lang w:val="en-US"/>
        </w:rPr>
        <w:t>ru</w:t>
      </w:r>
      <w:r w:rsidR="000A5A50">
        <w:rPr>
          <w:rFonts w:ascii="Times New Roman" w:eastAsia="Cambria" w:hAnsi="Times New Roman" w:cs="Times New Roman"/>
          <w:bCs/>
          <w:sz w:val="24"/>
          <w:szCs w:val="24"/>
        </w:rPr>
        <w:t>.</w:t>
      </w:r>
    </w:p>
    <w:p w14:paraId="38DBE6BE" w14:textId="18956FDB" w:rsidR="00893054" w:rsidRDefault="000A5A50" w:rsidP="0042363A">
      <w:pPr>
        <w:spacing w:after="0" w:line="240" w:lineRule="auto"/>
        <w:ind w:firstLine="709"/>
        <w:jc w:val="both"/>
        <w:rPr>
          <w:rFonts w:ascii="Times New Roman" w:eastAsia="Cambria" w:hAnsi="Times New Roman" w:cs="Times New Roman"/>
          <w:bCs/>
          <w:sz w:val="24"/>
          <w:szCs w:val="24"/>
        </w:rPr>
      </w:pPr>
      <w:r>
        <w:rPr>
          <w:rFonts w:ascii="Times New Roman" w:eastAsia="Cambria" w:hAnsi="Times New Roman" w:cs="Times New Roman"/>
          <w:bCs/>
          <w:sz w:val="24"/>
          <w:szCs w:val="24"/>
        </w:rPr>
        <w:t>Особое внимание общественный контроль Ассоциации «Сахалинстрой» обращает на создание органами власти препонов и административных барьеров для подрядных организаций.</w:t>
      </w:r>
      <w:r w:rsidR="00893054">
        <w:rPr>
          <w:rFonts w:ascii="Times New Roman" w:eastAsia="Cambria" w:hAnsi="Times New Roman" w:cs="Times New Roman"/>
          <w:bCs/>
          <w:sz w:val="24"/>
          <w:szCs w:val="24"/>
        </w:rPr>
        <w:t xml:space="preserve"> Одним из ярких примеров является случай, когда Администрация Южно-Сахалинска наделила автономную некоммерческую организацию «ЦРГС «Наш город» полномочиями в сфере утверждения изменений в проектную документацию при благоустройстве, ремонте и реконструкции улично-дорожной сети. Таким образом подрядные организации, по существу, зависели от воли хозяйствующего субъекта, хотя заказчиком работ были органы муниципальной власти.</w:t>
      </w:r>
    </w:p>
    <w:p w14:paraId="49B92163" w14:textId="197EFBED" w:rsidR="000A5A50" w:rsidRPr="000A5A50" w:rsidRDefault="00893054" w:rsidP="0042363A">
      <w:pPr>
        <w:spacing w:after="0" w:line="240" w:lineRule="auto"/>
        <w:ind w:firstLine="709"/>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В рамках проведения мероприятий по общественному контролю удалось лишить АНО «ЦРГС «Наш город» каких-либо возможностей диктовать подрядным организациям порядок выполнения работ и </w:t>
      </w:r>
      <w:r w:rsidR="00C3425C">
        <w:rPr>
          <w:rFonts w:ascii="Times New Roman" w:eastAsia="Cambria" w:hAnsi="Times New Roman" w:cs="Times New Roman"/>
          <w:bCs/>
          <w:sz w:val="24"/>
          <w:szCs w:val="24"/>
        </w:rPr>
        <w:t xml:space="preserve">права на согласование </w:t>
      </w:r>
      <w:r>
        <w:rPr>
          <w:rFonts w:ascii="Times New Roman" w:eastAsia="Cambria" w:hAnsi="Times New Roman" w:cs="Times New Roman"/>
          <w:bCs/>
          <w:sz w:val="24"/>
          <w:szCs w:val="24"/>
        </w:rPr>
        <w:t>внесения изменений в проектную документацию.</w:t>
      </w:r>
    </w:p>
    <w:p w14:paraId="548B05FD" w14:textId="248DA124" w:rsidR="003715A3" w:rsidRDefault="00C3425C" w:rsidP="00C3425C">
      <w:pPr>
        <w:spacing w:after="0" w:line="240" w:lineRule="auto"/>
        <w:ind w:firstLine="709"/>
        <w:jc w:val="both"/>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Более того, в ходе мониторинга удалось выяснить, что деятельность АНО «ЦРГС «Наш город» практически полностью обеспечивалась за счет средств муниципальной субсидии. При этом условия получения субсидии были таковы, что единственным </w:t>
      </w:r>
      <w:r>
        <w:rPr>
          <w:rFonts w:ascii="Times New Roman" w:eastAsia="Cambria" w:hAnsi="Times New Roman" w:cs="Times New Roman"/>
          <w:bCs/>
          <w:sz w:val="24"/>
          <w:szCs w:val="24"/>
        </w:rPr>
        <w:lastRenderedPageBreak/>
        <w:t>потенциальным ее получателем могло быть указанное лицо. Учитывая изложенное, Ассоциация «Сахалинстрой» обратилась в Управление Федеральной антимонопольной службы, указав на возможное ограничение конкуренции. Рассмотрев обращение орган антимонопольного контроля выдал Администрации Южно-Сахалинска предупреждение о необходимости внесения изменений в условия предоставления субсидии таким образом, чтобы на нее мог претендовать широкий круг юридических лиц.</w:t>
      </w:r>
    </w:p>
    <w:p w14:paraId="7043BA62" w14:textId="77777777" w:rsidR="00C819F2" w:rsidRDefault="00C819F2" w:rsidP="00C3425C">
      <w:pPr>
        <w:spacing w:after="0" w:line="240" w:lineRule="auto"/>
        <w:ind w:firstLine="709"/>
        <w:jc w:val="both"/>
        <w:rPr>
          <w:rFonts w:ascii="Times New Roman" w:eastAsia="Cambria" w:hAnsi="Times New Roman" w:cs="Times New Roman"/>
          <w:bCs/>
          <w:sz w:val="24"/>
          <w:szCs w:val="24"/>
        </w:rPr>
      </w:pPr>
    </w:p>
    <w:p w14:paraId="603CDDFB" w14:textId="14A3F03B" w:rsidR="00C3425C" w:rsidRPr="00C3425C" w:rsidRDefault="00C819F2" w:rsidP="00C3425C">
      <w:pPr>
        <w:spacing w:after="0" w:line="240" w:lineRule="auto"/>
        <w:ind w:firstLine="709"/>
        <w:jc w:val="both"/>
        <w:rPr>
          <w:rFonts w:ascii="Times New Roman" w:eastAsia="Cambria" w:hAnsi="Times New Roman" w:cs="Times New Roman"/>
          <w:bCs/>
          <w:sz w:val="24"/>
          <w:szCs w:val="24"/>
        </w:rPr>
      </w:pPr>
      <w:r>
        <w:rPr>
          <w:rFonts w:ascii="Times New Roman" w:eastAsia="Cambria" w:hAnsi="Times New Roman" w:cs="Times New Roman"/>
          <w:bCs/>
          <w:sz w:val="24"/>
          <w:szCs w:val="24"/>
        </w:rPr>
        <w:t>Еще одно важное направление работы – прекращение выдачи субсидий управляющим компаниям, не являющимся членами саморегулируемых организаций, для производства работ по капитальному ремонту многоквартирных домов.</w:t>
      </w:r>
    </w:p>
    <w:p w14:paraId="54E2908D" w14:textId="77777777" w:rsidR="00C3425C" w:rsidRPr="00C3425C" w:rsidRDefault="00C3425C" w:rsidP="00C3425C">
      <w:pPr>
        <w:autoSpaceDE w:val="0"/>
        <w:autoSpaceDN w:val="0"/>
        <w:adjustRightInd w:val="0"/>
        <w:spacing w:after="0" w:line="240" w:lineRule="auto"/>
        <w:ind w:firstLine="709"/>
        <w:jc w:val="both"/>
        <w:rPr>
          <w:rFonts w:ascii="Times New Roman" w:eastAsia="Cambria" w:hAnsi="Times New Roman" w:cs="Times New Roman"/>
          <w:bCs/>
          <w:sz w:val="24"/>
          <w:szCs w:val="24"/>
        </w:rPr>
      </w:pPr>
      <w:r w:rsidRPr="00C3425C">
        <w:rPr>
          <w:rFonts w:ascii="Times New Roman" w:eastAsia="Cambria" w:hAnsi="Times New Roman" w:cs="Times New Roman"/>
          <w:bCs/>
          <w:sz w:val="24"/>
          <w:szCs w:val="24"/>
        </w:rPr>
        <w:t>Приложением №9 Постановления Правительства Сахалинской области от 31.05.2013 N 278 "Об утверждении государственной программы Сахалинской области "Обеспечение населения Сахалинской области качественными услугами жилищно-коммунального хозяйства" утвержден порядок предоставления субсидии муниципальным образованиям на осуществление мероприятий по повышению качества предоставляемых коммунальных услуг.</w:t>
      </w:r>
    </w:p>
    <w:p w14:paraId="12D04286" w14:textId="77777777" w:rsidR="00C3425C" w:rsidRPr="00C3425C" w:rsidRDefault="00C3425C" w:rsidP="00C3425C">
      <w:pPr>
        <w:autoSpaceDE w:val="0"/>
        <w:autoSpaceDN w:val="0"/>
        <w:adjustRightInd w:val="0"/>
        <w:spacing w:after="0" w:line="240" w:lineRule="auto"/>
        <w:ind w:firstLine="709"/>
        <w:jc w:val="both"/>
        <w:rPr>
          <w:rFonts w:ascii="Times New Roman" w:eastAsia="Cambria" w:hAnsi="Times New Roman" w:cs="Times New Roman"/>
          <w:bCs/>
          <w:sz w:val="24"/>
          <w:szCs w:val="24"/>
        </w:rPr>
      </w:pPr>
      <w:r w:rsidRPr="00C3425C">
        <w:rPr>
          <w:rFonts w:ascii="Times New Roman" w:eastAsia="Cambria" w:hAnsi="Times New Roman" w:cs="Times New Roman"/>
          <w:bCs/>
          <w:sz w:val="24"/>
          <w:szCs w:val="24"/>
        </w:rPr>
        <w:t>Указанным порядком, в частности, установлено, что региональный бюджет выделяет средства муниципальным образованиям, которые в последующем предоставляют эти денежные средства в качестве субсидий управляющим организациям для разработки проектно-сметной документации и производства работ по капитальному ремонту многоквартирных домов.</w:t>
      </w:r>
    </w:p>
    <w:p w14:paraId="5A94C53A" w14:textId="0097D948" w:rsidR="00C3425C" w:rsidRPr="00C3425C" w:rsidRDefault="00C3425C" w:rsidP="00C3425C">
      <w:pPr>
        <w:autoSpaceDE w:val="0"/>
        <w:autoSpaceDN w:val="0"/>
        <w:adjustRightInd w:val="0"/>
        <w:spacing w:after="0" w:line="240" w:lineRule="auto"/>
        <w:ind w:firstLine="709"/>
        <w:jc w:val="both"/>
        <w:rPr>
          <w:rFonts w:ascii="Times New Roman" w:eastAsia="Cambria" w:hAnsi="Times New Roman" w:cs="Times New Roman"/>
          <w:bCs/>
          <w:sz w:val="24"/>
          <w:szCs w:val="24"/>
        </w:rPr>
      </w:pPr>
      <w:r w:rsidRPr="00C3425C">
        <w:rPr>
          <w:rFonts w:ascii="Times New Roman" w:eastAsia="Cambria" w:hAnsi="Times New Roman" w:cs="Times New Roman"/>
          <w:bCs/>
          <w:sz w:val="24"/>
          <w:szCs w:val="24"/>
        </w:rPr>
        <w:t>В этой связи необходимо отметить, что 05.11.2020 в адрес Ассоциации «Сахалинстрой» поступило письмо Министерства строительства и жилищно-коммунального хозяйства</w:t>
      </w:r>
      <w:r w:rsidR="00C819F2">
        <w:rPr>
          <w:rFonts w:ascii="Times New Roman" w:eastAsia="Cambria" w:hAnsi="Times New Roman" w:cs="Times New Roman"/>
          <w:bCs/>
          <w:sz w:val="24"/>
          <w:szCs w:val="24"/>
        </w:rPr>
        <w:t xml:space="preserve"> России</w:t>
      </w:r>
      <w:r w:rsidRPr="00C3425C">
        <w:rPr>
          <w:rFonts w:ascii="Times New Roman" w:eastAsia="Cambria" w:hAnsi="Times New Roman" w:cs="Times New Roman"/>
          <w:bCs/>
          <w:sz w:val="24"/>
          <w:szCs w:val="24"/>
        </w:rPr>
        <w:t xml:space="preserve"> №44536-ТБ/02 по вопросу членства управляющих организаций в саморегулируемых организациях при организации работ по капитальному ремонту многоквартирного жилого дома. </w:t>
      </w:r>
    </w:p>
    <w:p w14:paraId="185F24E7" w14:textId="77777777" w:rsidR="00C3425C" w:rsidRPr="00C3425C" w:rsidRDefault="00C3425C" w:rsidP="00C3425C">
      <w:pPr>
        <w:autoSpaceDE w:val="0"/>
        <w:autoSpaceDN w:val="0"/>
        <w:adjustRightInd w:val="0"/>
        <w:spacing w:after="0" w:line="240" w:lineRule="auto"/>
        <w:ind w:firstLine="709"/>
        <w:jc w:val="both"/>
        <w:rPr>
          <w:rFonts w:ascii="Times New Roman" w:eastAsia="Cambria" w:hAnsi="Times New Roman" w:cs="Times New Roman"/>
          <w:bCs/>
          <w:sz w:val="24"/>
          <w:szCs w:val="24"/>
        </w:rPr>
      </w:pPr>
      <w:r w:rsidRPr="00C3425C">
        <w:rPr>
          <w:rFonts w:ascii="Times New Roman" w:eastAsia="Cambria" w:hAnsi="Times New Roman" w:cs="Times New Roman"/>
          <w:bCs/>
          <w:sz w:val="24"/>
          <w:szCs w:val="24"/>
        </w:rPr>
        <w:t>Из разъяснения следует, что в случае, если общее собрание собственников помещений в многоквартирном доме приняло решение о проведении капитального ремонта (ст.44 ЖК РФ, ч.1 ст.189 ЖК РФ) и поручило управляющей компании организацию и проведение работ по капитальному ремонту, заключение договора о подготовке проектной документации, тем самым наделив управляющую организацию функцией технического заказчика, то такая управляющая организация обязана быть членом саморегулируемой организации в сфере изысканий, проектирования, строительства.</w:t>
      </w:r>
    </w:p>
    <w:p w14:paraId="15177BCD" w14:textId="3C883D55" w:rsidR="00C3425C" w:rsidRDefault="00C3425C" w:rsidP="00C3425C">
      <w:pPr>
        <w:autoSpaceDE w:val="0"/>
        <w:autoSpaceDN w:val="0"/>
        <w:adjustRightInd w:val="0"/>
        <w:spacing w:after="0" w:line="240" w:lineRule="auto"/>
        <w:ind w:firstLine="709"/>
        <w:jc w:val="both"/>
        <w:rPr>
          <w:rFonts w:ascii="Times New Roman" w:eastAsia="Cambria" w:hAnsi="Times New Roman" w:cs="Times New Roman"/>
          <w:bCs/>
          <w:sz w:val="24"/>
          <w:szCs w:val="24"/>
        </w:rPr>
      </w:pPr>
      <w:r w:rsidRPr="00C3425C">
        <w:rPr>
          <w:rFonts w:ascii="Times New Roman" w:eastAsia="Cambria" w:hAnsi="Times New Roman" w:cs="Times New Roman"/>
          <w:bCs/>
          <w:sz w:val="24"/>
          <w:szCs w:val="24"/>
        </w:rPr>
        <w:t xml:space="preserve">Говоря простым языком в случае, если общее собрание поручило организацию проведения капитального ремонта и заключение любого из </w:t>
      </w:r>
      <w:r w:rsidR="00C819F2">
        <w:rPr>
          <w:rFonts w:ascii="Times New Roman" w:eastAsia="Cambria" w:hAnsi="Times New Roman" w:cs="Times New Roman"/>
          <w:bCs/>
          <w:sz w:val="24"/>
          <w:szCs w:val="24"/>
        </w:rPr>
        <w:t xml:space="preserve">подрядных </w:t>
      </w:r>
      <w:r w:rsidRPr="00C3425C">
        <w:rPr>
          <w:rFonts w:ascii="Times New Roman" w:eastAsia="Cambria" w:hAnsi="Times New Roman" w:cs="Times New Roman"/>
          <w:bCs/>
          <w:sz w:val="24"/>
          <w:szCs w:val="24"/>
        </w:rPr>
        <w:t>договоров, связанного с производством работ, управляющей организации, то такая организация является техническим заказчиком и обязана быть членом СРО.</w:t>
      </w:r>
    </w:p>
    <w:p w14:paraId="16A7677C" w14:textId="3A6B724F" w:rsidR="00C3425C" w:rsidRPr="00C3425C" w:rsidRDefault="00C3425C" w:rsidP="00C3425C">
      <w:pPr>
        <w:autoSpaceDE w:val="0"/>
        <w:autoSpaceDN w:val="0"/>
        <w:adjustRightInd w:val="0"/>
        <w:spacing w:after="0" w:line="240" w:lineRule="auto"/>
        <w:ind w:firstLine="709"/>
        <w:jc w:val="both"/>
        <w:rPr>
          <w:rFonts w:ascii="Times New Roman" w:eastAsia="Cambria" w:hAnsi="Times New Roman" w:cs="Times New Roman"/>
          <w:bCs/>
          <w:sz w:val="24"/>
          <w:szCs w:val="24"/>
        </w:rPr>
      </w:pPr>
      <w:r w:rsidRPr="00C3425C">
        <w:rPr>
          <w:rFonts w:ascii="Times New Roman" w:eastAsia="Cambria" w:hAnsi="Times New Roman" w:cs="Times New Roman"/>
          <w:bCs/>
          <w:sz w:val="24"/>
          <w:szCs w:val="24"/>
        </w:rPr>
        <w:t xml:space="preserve">В тоже время </w:t>
      </w:r>
      <w:r w:rsidR="00C819F2">
        <w:rPr>
          <w:rFonts w:ascii="Times New Roman" w:eastAsia="Cambria" w:hAnsi="Times New Roman" w:cs="Times New Roman"/>
          <w:bCs/>
          <w:sz w:val="24"/>
          <w:szCs w:val="24"/>
        </w:rPr>
        <w:t>органы власти</w:t>
      </w:r>
      <w:r w:rsidRPr="00C3425C">
        <w:rPr>
          <w:rFonts w:ascii="Times New Roman" w:eastAsia="Cambria" w:hAnsi="Times New Roman" w:cs="Times New Roman"/>
          <w:bCs/>
          <w:sz w:val="24"/>
          <w:szCs w:val="24"/>
        </w:rPr>
        <w:t>, установив фактическую незаконность выделения субсидий управляющим организациям, не являющимся членами саморегулируемых организаций, рассматривает вопрос обхода положений градостроительного законодательства, путем заключения трехсторонних договоров подряда «с множественностью лиц на стороне заказчика путем добавления данного требования в государственную программу и порядок предоставления субсидий в каждом муниципальном образования».</w:t>
      </w:r>
      <w:r w:rsidR="00C819F2">
        <w:rPr>
          <w:rFonts w:ascii="Times New Roman" w:eastAsia="Cambria" w:hAnsi="Times New Roman" w:cs="Times New Roman"/>
          <w:bCs/>
          <w:sz w:val="24"/>
          <w:szCs w:val="24"/>
        </w:rPr>
        <w:t xml:space="preserve"> </w:t>
      </w:r>
      <w:r w:rsidRPr="00C3425C">
        <w:rPr>
          <w:rFonts w:ascii="Times New Roman" w:eastAsia="Cambria" w:hAnsi="Times New Roman" w:cs="Times New Roman"/>
          <w:bCs/>
          <w:sz w:val="24"/>
          <w:szCs w:val="24"/>
        </w:rPr>
        <w:t>Необходимо отметить, что заключение договора «со множественностью лиц на стороне заказчика», является попыткой обхода положений градостроительного законодательства.</w:t>
      </w:r>
    </w:p>
    <w:p w14:paraId="5735447C" w14:textId="0A50C2EF" w:rsidR="00C3425C" w:rsidRDefault="00C3425C" w:rsidP="00C819F2">
      <w:pPr>
        <w:autoSpaceDE w:val="0"/>
        <w:autoSpaceDN w:val="0"/>
        <w:adjustRightInd w:val="0"/>
        <w:spacing w:after="0" w:line="240" w:lineRule="auto"/>
        <w:ind w:firstLine="709"/>
        <w:jc w:val="both"/>
        <w:rPr>
          <w:rFonts w:ascii="Times New Roman" w:eastAsia="Cambria" w:hAnsi="Times New Roman" w:cs="Times New Roman"/>
          <w:bCs/>
          <w:sz w:val="24"/>
          <w:szCs w:val="24"/>
        </w:rPr>
      </w:pPr>
      <w:r w:rsidRPr="00C3425C">
        <w:rPr>
          <w:rFonts w:ascii="Times New Roman" w:eastAsia="Cambria" w:hAnsi="Times New Roman" w:cs="Times New Roman"/>
          <w:bCs/>
          <w:sz w:val="24"/>
          <w:szCs w:val="24"/>
        </w:rPr>
        <w:t xml:space="preserve">В этой связи необходимо отметить, что Министерство строительства России в письме от 15.01.2020 №919-ОГ/08 </w:t>
      </w:r>
      <w:r w:rsidR="00C819F2">
        <w:rPr>
          <w:rFonts w:ascii="Times New Roman" w:eastAsia="Cambria" w:hAnsi="Times New Roman" w:cs="Times New Roman"/>
          <w:bCs/>
          <w:sz w:val="24"/>
          <w:szCs w:val="24"/>
        </w:rPr>
        <w:t>сообщило Ассоциации «Сахалинстрой»</w:t>
      </w:r>
      <w:r w:rsidRPr="00C3425C">
        <w:rPr>
          <w:rFonts w:ascii="Times New Roman" w:eastAsia="Cambria" w:hAnsi="Times New Roman" w:cs="Times New Roman"/>
          <w:bCs/>
          <w:sz w:val="24"/>
          <w:szCs w:val="24"/>
        </w:rPr>
        <w:t>, что действующим Градостроительным кодексом не предусматривается делегация техническим заказчиком своих функций иному лицу, т.е. Минстрой прямо указывает на незаконность подобного рода действий.</w:t>
      </w:r>
    </w:p>
    <w:p w14:paraId="5752F768" w14:textId="1E948153" w:rsidR="00C819F2" w:rsidRPr="00C3425C" w:rsidRDefault="003B12C1" w:rsidP="00C819F2">
      <w:pPr>
        <w:autoSpaceDE w:val="0"/>
        <w:autoSpaceDN w:val="0"/>
        <w:adjustRightInd w:val="0"/>
        <w:spacing w:after="0" w:line="240" w:lineRule="auto"/>
        <w:ind w:firstLine="709"/>
        <w:jc w:val="both"/>
        <w:rPr>
          <w:rFonts w:ascii="Times New Roman" w:eastAsia="Cambria" w:hAnsi="Times New Roman" w:cs="Times New Roman"/>
          <w:bCs/>
          <w:sz w:val="24"/>
          <w:szCs w:val="24"/>
        </w:rPr>
      </w:pPr>
      <w:r>
        <w:rPr>
          <w:rFonts w:ascii="Times New Roman" w:eastAsia="Cambria" w:hAnsi="Times New Roman" w:cs="Times New Roman"/>
          <w:bCs/>
          <w:sz w:val="24"/>
          <w:szCs w:val="24"/>
        </w:rPr>
        <w:lastRenderedPageBreak/>
        <w:t>Ассоциация «Сахалинстрой» продолжит добиваться полной отмены субсидирования управляющих организаций и проведения аукционов на производство работ по капитальному ремонту многоквартирных домов с привлечением подрядных организаций на конкурентной основе.</w:t>
      </w:r>
    </w:p>
    <w:p w14:paraId="40674583" w14:textId="77777777" w:rsidR="00C3425C" w:rsidRPr="00C3425C" w:rsidRDefault="00C3425C" w:rsidP="00C3425C">
      <w:pPr>
        <w:spacing w:after="0" w:line="240" w:lineRule="auto"/>
        <w:ind w:firstLine="709"/>
        <w:jc w:val="both"/>
        <w:rPr>
          <w:rFonts w:ascii="Times New Roman" w:eastAsia="Cambria" w:hAnsi="Times New Roman" w:cs="Times New Roman"/>
          <w:bCs/>
          <w:sz w:val="24"/>
          <w:szCs w:val="24"/>
        </w:rPr>
      </w:pPr>
    </w:p>
    <w:sectPr w:rsidR="00C3425C" w:rsidRPr="00C3425C" w:rsidSect="00C3425C">
      <w:footerReference w:type="default" r:id="rId8"/>
      <w:pgSz w:w="11906" w:h="16838"/>
      <w:pgMar w:top="709" w:right="850" w:bottom="56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14D32" w14:textId="77777777" w:rsidR="001966F7" w:rsidRDefault="001966F7" w:rsidP="004B27DE">
      <w:pPr>
        <w:spacing w:after="0" w:line="240" w:lineRule="auto"/>
      </w:pPr>
      <w:r>
        <w:separator/>
      </w:r>
    </w:p>
  </w:endnote>
  <w:endnote w:type="continuationSeparator" w:id="0">
    <w:p w14:paraId="00211C64" w14:textId="77777777" w:rsidR="001966F7" w:rsidRDefault="001966F7" w:rsidP="004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763386"/>
      <w:docPartObj>
        <w:docPartGallery w:val="Page Numbers (Bottom of Page)"/>
        <w:docPartUnique/>
      </w:docPartObj>
    </w:sdtPr>
    <w:sdtEndPr/>
    <w:sdtContent>
      <w:p w14:paraId="4469CF31" w14:textId="77777777" w:rsidR="00244310" w:rsidRDefault="008B59F7">
        <w:pPr>
          <w:pStyle w:val="a9"/>
          <w:jc w:val="right"/>
        </w:pPr>
        <w:r>
          <w:fldChar w:fldCharType="begin"/>
        </w:r>
        <w:r>
          <w:instrText>PAGE   \* MERGEFORMAT</w:instrText>
        </w:r>
        <w:r>
          <w:fldChar w:fldCharType="separate"/>
        </w:r>
        <w:r w:rsidR="004C54C3">
          <w:rPr>
            <w:noProof/>
          </w:rPr>
          <w:t>5</w:t>
        </w:r>
        <w:r>
          <w:rPr>
            <w:noProof/>
          </w:rPr>
          <w:fldChar w:fldCharType="end"/>
        </w:r>
      </w:p>
    </w:sdtContent>
  </w:sdt>
  <w:p w14:paraId="2A3E725A" w14:textId="77777777" w:rsidR="00244310" w:rsidRDefault="002443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5FA0" w14:textId="77777777" w:rsidR="001966F7" w:rsidRDefault="001966F7" w:rsidP="004B27DE">
      <w:pPr>
        <w:spacing w:after="0" w:line="240" w:lineRule="auto"/>
      </w:pPr>
      <w:r>
        <w:separator/>
      </w:r>
    </w:p>
  </w:footnote>
  <w:footnote w:type="continuationSeparator" w:id="0">
    <w:p w14:paraId="536588BF" w14:textId="77777777" w:rsidR="001966F7" w:rsidRDefault="001966F7" w:rsidP="004B2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134"/>
    <w:multiLevelType w:val="multilevel"/>
    <w:tmpl w:val="B6DCAAB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483FAC"/>
    <w:multiLevelType w:val="multilevel"/>
    <w:tmpl w:val="4CF4A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261AB"/>
    <w:multiLevelType w:val="hybridMultilevel"/>
    <w:tmpl w:val="8362D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A6460C"/>
    <w:multiLevelType w:val="hybridMultilevel"/>
    <w:tmpl w:val="B2A01E52"/>
    <w:lvl w:ilvl="0" w:tplc="04190001">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4" w15:restartNumberingAfterBreak="0">
    <w:nsid w:val="08B9428F"/>
    <w:multiLevelType w:val="multilevel"/>
    <w:tmpl w:val="5888B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A4C82"/>
    <w:multiLevelType w:val="hybridMultilevel"/>
    <w:tmpl w:val="AD5E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37197"/>
    <w:multiLevelType w:val="multilevel"/>
    <w:tmpl w:val="1DC0B310"/>
    <w:lvl w:ilvl="0">
      <w:start w:val="1"/>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7" w15:restartNumberingAfterBreak="0">
    <w:nsid w:val="11F75C91"/>
    <w:multiLevelType w:val="hybridMultilevel"/>
    <w:tmpl w:val="5914A5DC"/>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8" w15:restartNumberingAfterBreak="0">
    <w:nsid w:val="17362FC4"/>
    <w:multiLevelType w:val="hybridMultilevel"/>
    <w:tmpl w:val="568253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10A433E"/>
    <w:multiLevelType w:val="hybridMultilevel"/>
    <w:tmpl w:val="C5EC9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AB7C1C"/>
    <w:multiLevelType w:val="hybridMultilevel"/>
    <w:tmpl w:val="20AA8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847B61"/>
    <w:multiLevelType w:val="hybridMultilevel"/>
    <w:tmpl w:val="1A14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E738EC"/>
    <w:multiLevelType w:val="hybridMultilevel"/>
    <w:tmpl w:val="D30E51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00A5039"/>
    <w:multiLevelType w:val="hybridMultilevel"/>
    <w:tmpl w:val="B576235A"/>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15:restartNumberingAfterBreak="0">
    <w:nsid w:val="51B254EB"/>
    <w:multiLevelType w:val="hybridMultilevel"/>
    <w:tmpl w:val="C8785EC6"/>
    <w:lvl w:ilvl="0" w:tplc="605044D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58FD1F79"/>
    <w:multiLevelType w:val="multilevel"/>
    <w:tmpl w:val="414A4602"/>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1CD4AB4"/>
    <w:multiLevelType w:val="hybridMultilevel"/>
    <w:tmpl w:val="8E20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3B5892"/>
    <w:multiLevelType w:val="hybridMultilevel"/>
    <w:tmpl w:val="908858A6"/>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7C65269"/>
    <w:multiLevelType w:val="hybridMultilevel"/>
    <w:tmpl w:val="3ACE738A"/>
    <w:lvl w:ilvl="0" w:tplc="0CB28E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4B5B8D"/>
    <w:multiLevelType w:val="hybridMultilevel"/>
    <w:tmpl w:val="B86A7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1A5302"/>
    <w:multiLevelType w:val="hybridMultilevel"/>
    <w:tmpl w:val="8362D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06C3EAF"/>
    <w:multiLevelType w:val="hybridMultilevel"/>
    <w:tmpl w:val="1E72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8C6094"/>
    <w:multiLevelType w:val="hybridMultilevel"/>
    <w:tmpl w:val="09C2B1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75504592"/>
    <w:multiLevelType w:val="multilevel"/>
    <w:tmpl w:val="5E323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6C7218"/>
    <w:multiLevelType w:val="hybridMultilevel"/>
    <w:tmpl w:val="6514118A"/>
    <w:lvl w:ilvl="0" w:tplc="42D699D2">
      <w:start w:val="6"/>
      <w:numFmt w:val="decimal"/>
      <w:lvlText w:val="%1."/>
      <w:lvlJc w:val="left"/>
      <w:pPr>
        <w:ind w:left="720" w:hanging="360"/>
      </w:pPr>
      <w:rPr>
        <w:rFonts w:hint="default"/>
        <w:b/>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8F38E6"/>
    <w:multiLevelType w:val="multilevel"/>
    <w:tmpl w:val="589CB7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0E3C68"/>
    <w:multiLevelType w:val="multilevel"/>
    <w:tmpl w:val="3E000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023F1E"/>
    <w:multiLevelType w:val="hybridMultilevel"/>
    <w:tmpl w:val="24A6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B6410B"/>
    <w:multiLevelType w:val="multilevel"/>
    <w:tmpl w:val="EDC2A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6"/>
  </w:num>
  <w:num w:numId="3">
    <w:abstractNumId w:val="23"/>
  </w:num>
  <w:num w:numId="4">
    <w:abstractNumId w:val="28"/>
  </w:num>
  <w:num w:numId="5">
    <w:abstractNumId w:val="4"/>
  </w:num>
  <w:num w:numId="6">
    <w:abstractNumId w:val="1"/>
  </w:num>
  <w:num w:numId="7">
    <w:abstractNumId w:val="21"/>
  </w:num>
  <w:num w:numId="8">
    <w:abstractNumId w:val="8"/>
  </w:num>
  <w:num w:numId="9">
    <w:abstractNumId w:val="14"/>
  </w:num>
  <w:num w:numId="10">
    <w:abstractNumId w:val="22"/>
  </w:num>
  <w:num w:numId="11">
    <w:abstractNumId w:val="6"/>
  </w:num>
  <w:num w:numId="12">
    <w:abstractNumId w:val="17"/>
  </w:num>
  <w:num w:numId="13">
    <w:abstractNumId w:val="19"/>
  </w:num>
  <w:num w:numId="14">
    <w:abstractNumId w:val="3"/>
  </w:num>
  <w:num w:numId="15">
    <w:abstractNumId w:val="16"/>
  </w:num>
  <w:num w:numId="16">
    <w:abstractNumId w:val="18"/>
  </w:num>
  <w:num w:numId="17">
    <w:abstractNumId w:val="27"/>
  </w:num>
  <w:num w:numId="18">
    <w:abstractNumId w:val="7"/>
  </w:num>
  <w:num w:numId="19">
    <w:abstractNumId w:val="13"/>
  </w:num>
  <w:num w:numId="20">
    <w:abstractNumId w:val="5"/>
  </w:num>
  <w:num w:numId="21">
    <w:abstractNumId w:val="12"/>
  </w:num>
  <w:num w:numId="22">
    <w:abstractNumId w:val="15"/>
  </w:num>
  <w:num w:numId="23">
    <w:abstractNumId w:val="0"/>
  </w:num>
  <w:num w:numId="24">
    <w:abstractNumId w:val="24"/>
  </w:num>
  <w:num w:numId="25">
    <w:abstractNumId w:val="9"/>
  </w:num>
  <w:num w:numId="26">
    <w:abstractNumId w:val="10"/>
  </w:num>
  <w:num w:numId="27">
    <w:abstractNumId w:val="11"/>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DE"/>
    <w:rsid w:val="00002FA9"/>
    <w:rsid w:val="000059D0"/>
    <w:rsid w:val="000135B4"/>
    <w:rsid w:val="00020208"/>
    <w:rsid w:val="00032813"/>
    <w:rsid w:val="00032E64"/>
    <w:rsid w:val="00042851"/>
    <w:rsid w:val="00044EBB"/>
    <w:rsid w:val="00054143"/>
    <w:rsid w:val="00091411"/>
    <w:rsid w:val="000966C6"/>
    <w:rsid w:val="000A4BD5"/>
    <w:rsid w:val="000A5A50"/>
    <w:rsid w:val="000C408C"/>
    <w:rsid w:val="000C75AC"/>
    <w:rsid w:val="000C76F0"/>
    <w:rsid w:val="000D512D"/>
    <w:rsid w:val="000D587D"/>
    <w:rsid w:val="000E0082"/>
    <w:rsid w:val="000E2BE8"/>
    <w:rsid w:val="000E4BA7"/>
    <w:rsid w:val="000E5611"/>
    <w:rsid w:val="000F0954"/>
    <w:rsid w:val="000F4570"/>
    <w:rsid w:val="000F5BF2"/>
    <w:rsid w:val="00101940"/>
    <w:rsid w:val="001030FE"/>
    <w:rsid w:val="00111D55"/>
    <w:rsid w:val="00114904"/>
    <w:rsid w:val="001151BD"/>
    <w:rsid w:val="00123482"/>
    <w:rsid w:val="00131418"/>
    <w:rsid w:val="001526AA"/>
    <w:rsid w:val="00162BB9"/>
    <w:rsid w:val="00173B76"/>
    <w:rsid w:val="0019256C"/>
    <w:rsid w:val="001966F7"/>
    <w:rsid w:val="00196DA2"/>
    <w:rsid w:val="00197550"/>
    <w:rsid w:val="001A0D52"/>
    <w:rsid w:val="001B079E"/>
    <w:rsid w:val="001B752F"/>
    <w:rsid w:val="001C0853"/>
    <w:rsid w:val="001D041A"/>
    <w:rsid w:val="001D4E5D"/>
    <w:rsid w:val="001D655D"/>
    <w:rsid w:val="001E2E0F"/>
    <w:rsid w:val="001E4E19"/>
    <w:rsid w:val="001F05CD"/>
    <w:rsid w:val="001F1B8E"/>
    <w:rsid w:val="001F33AB"/>
    <w:rsid w:val="001F4B85"/>
    <w:rsid w:val="002024F2"/>
    <w:rsid w:val="00203E45"/>
    <w:rsid w:val="00212609"/>
    <w:rsid w:val="002139FB"/>
    <w:rsid w:val="00216584"/>
    <w:rsid w:val="00243EC8"/>
    <w:rsid w:val="00244310"/>
    <w:rsid w:val="00245A52"/>
    <w:rsid w:val="0026320D"/>
    <w:rsid w:val="00271392"/>
    <w:rsid w:val="002772B8"/>
    <w:rsid w:val="00277AFE"/>
    <w:rsid w:val="00281A61"/>
    <w:rsid w:val="002A51B4"/>
    <w:rsid w:val="002B073D"/>
    <w:rsid w:val="002B69D4"/>
    <w:rsid w:val="002D0B4E"/>
    <w:rsid w:val="002F2EC3"/>
    <w:rsid w:val="00301326"/>
    <w:rsid w:val="00304942"/>
    <w:rsid w:val="00305FC3"/>
    <w:rsid w:val="0030736C"/>
    <w:rsid w:val="003337A3"/>
    <w:rsid w:val="00336441"/>
    <w:rsid w:val="003375D7"/>
    <w:rsid w:val="00342317"/>
    <w:rsid w:val="0035007A"/>
    <w:rsid w:val="00355392"/>
    <w:rsid w:val="00366F80"/>
    <w:rsid w:val="003715A3"/>
    <w:rsid w:val="0038095E"/>
    <w:rsid w:val="0039100A"/>
    <w:rsid w:val="0039206E"/>
    <w:rsid w:val="003B12C1"/>
    <w:rsid w:val="003B202D"/>
    <w:rsid w:val="003B7F18"/>
    <w:rsid w:val="003C6999"/>
    <w:rsid w:val="003D0A68"/>
    <w:rsid w:val="003D1CAE"/>
    <w:rsid w:val="003D426A"/>
    <w:rsid w:val="003D435D"/>
    <w:rsid w:val="003E7660"/>
    <w:rsid w:val="003F30B6"/>
    <w:rsid w:val="003F5107"/>
    <w:rsid w:val="004003D9"/>
    <w:rsid w:val="00406AFF"/>
    <w:rsid w:val="00416F96"/>
    <w:rsid w:val="0042363A"/>
    <w:rsid w:val="0046262C"/>
    <w:rsid w:val="00466E22"/>
    <w:rsid w:val="004765C4"/>
    <w:rsid w:val="00481A2F"/>
    <w:rsid w:val="004A2FE9"/>
    <w:rsid w:val="004A4229"/>
    <w:rsid w:val="004B27DE"/>
    <w:rsid w:val="004B5E13"/>
    <w:rsid w:val="004C54C3"/>
    <w:rsid w:val="004C6A00"/>
    <w:rsid w:val="004C77E9"/>
    <w:rsid w:val="004C7F52"/>
    <w:rsid w:val="004E0985"/>
    <w:rsid w:val="004E687D"/>
    <w:rsid w:val="004F1BD8"/>
    <w:rsid w:val="004F3FD4"/>
    <w:rsid w:val="005203B2"/>
    <w:rsid w:val="00545952"/>
    <w:rsid w:val="005522F6"/>
    <w:rsid w:val="00567546"/>
    <w:rsid w:val="00571FB8"/>
    <w:rsid w:val="00573E4E"/>
    <w:rsid w:val="00587BA6"/>
    <w:rsid w:val="00593A74"/>
    <w:rsid w:val="005A057E"/>
    <w:rsid w:val="005B66EB"/>
    <w:rsid w:val="005B758C"/>
    <w:rsid w:val="005E4556"/>
    <w:rsid w:val="005E63F3"/>
    <w:rsid w:val="005F012E"/>
    <w:rsid w:val="005F30F3"/>
    <w:rsid w:val="005F41EB"/>
    <w:rsid w:val="00624F78"/>
    <w:rsid w:val="0064021C"/>
    <w:rsid w:val="00643F17"/>
    <w:rsid w:val="00645100"/>
    <w:rsid w:val="00654795"/>
    <w:rsid w:val="006921B6"/>
    <w:rsid w:val="00693432"/>
    <w:rsid w:val="00694DC1"/>
    <w:rsid w:val="00696193"/>
    <w:rsid w:val="006A4033"/>
    <w:rsid w:val="006B1793"/>
    <w:rsid w:val="006B690C"/>
    <w:rsid w:val="006B7FA3"/>
    <w:rsid w:val="006C75B5"/>
    <w:rsid w:val="006E70E1"/>
    <w:rsid w:val="006F0ED6"/>
    <w:rsid w:val="006F26BE"/>
    <w:rsid w:val="006F3339"/>
    <w:rsid w:val="006F5068"/>
    <w:rsid w:val="006F6738"/>
    <w:rsid w:val="00703D14"/>
    <w:rsid w:val="00705071"/>
    <w:rsid w:val="0071023F"/>
    <w:rsid w:val="00717309"/>
    <w:rsid w:val="007244E0"/>
    <w:rsid w:val="007254A5"/>
    <w:rsid w:val="007436D2"/>
    <w:rsid w:val="00744453"/>
    <w:rsid w:val="00756187"/>
    <w:rsid w:val="00757FE7"/>
    <w:rsid w:val="00760D50"/>
    <w:rsid w:val="00763B7A"/>
    <w:rsid w:val="00765068"/>
    <w:rsid w:val="0076750B"/>
    <w:rsid w:val="00771592"/>
    <w:rsid w:val="00772A42"/>
    <w:rsid w:val="00782704"/>
    <w:rsid w:val="00791960"/>
    <w:rsid w:val="007A4E71"/>
    <w:rsid w:val="007B3A3A"/>
    <w:rsid w:val="007C31C3"/>
    <w:rsid w:val="007C7BB3"/>
    <w:rsid w:val="007D380C"/>
    <w:rsid w:val="007E67FC"/>
    <w:rsid w:val="007F14DC"/>
    <w:rsid w:val="007F3DAE"/>
    <w:rsid w:val="007F65DB"/>
    <w:rsid w:val="008004C6"/>
    <w:rsid w:val="00801DF0"/>
    <w:rsid w:val="008037C0"/>
    <w:rsid w:val="00806BEE"/>
    <w:rsid w:val="00851646"/>
    <w:rsid w:val="008632F3"/>
    <w:rsid w:val="00865966"/>
    <w:rsid w:val="00866B5B"/>
    <w:rsid w:val="00870CC9"/>
    <w:rsid w:val="00893054"/>
    <w:rsid w:val="008B59F7"/>
    <w:rsid w:val="008B689F"/>
    <w:rsid w:val="008C02EF"/>
    <w:rsid w:val="008D1F45"/>
    <w:rsid w:val="008E58D7"/>
    <w:rsid w:val="008E7DF8"/>
    <w:rsid w:val="008F2170"/>
    <w:rsid w:val="00901BF7"/>
    <w:rsid w:val="00902C8A"/>
    <w:rsid w:val="00905D5A"/>
    <w:rsid w:val="009106B0"/>
    <w:rsid w:val="00920A62"/>
    <w:rsid w:val="009245B4"/>
    <w:rsid w:val="009248EA"/>
    <w:rsid w:val="00930089"/>
    <w:rsid w:val="00932BD9"/>
    <w:rsid w:val="009376D8"/>
    <w:rsid w:val="00937DF7"/>
    <w:rsid w:val="00941C31"/>
    <w:rsid w:val="00946757"/>
    <w:rsid w:val="00956FDC"/>
    <w:rsid w:val="009605D1"/>
    <w:rsid w:val="00962830"/>
    <w:rsid w:val="00973F71"/>
    <w:rsid w:val="00975BC7"/>
    <w:rsid w:val="009777DC"/>
    <w:rsid w:val="00991641"/>
    <w:rsid w:val="00991684"/>
    <w:rsid w:val="0099207C"/>
    <w:rsid w:val="009D1392"/>
    <w:rsid w:val="009D1EB9"/>
    <w:rsid w:val="009D32E1"/>
    <w:rsid w:val="009D65EF"/>
    <w:rsid w:val="009E0B79"/>
    <w:rsid w:val="009E4B3E"/>
    <w:rsid w:val="009E7B9A"/>
    <w:rsid w:val="009F7BFE"/>
    <w:rsid w:val="00A050BE"/>
    <w:rsid w:val="00A2046E"/>
    <w:rsid w:val="00A27049"/>
    <w:rsid w:val="00A30BEF"/>
    <w:rsid w:val="00A33B46"/>
    <w:rsid w:val="00A4349B"/>
    <w:rsid w:val="00A44557"/>
    <w:rsid w:val="00A777C3"/>
    <w:rsid w:val="00A822AE"/>
    <w:rsid w:val="00A862BE"/>
    <w:rsid w:val="00A9070C"/>
    <w:rsid w:val="00A94208"/>
    <w:rsid w:val="00A94DB1"/>
    <w:rsid w:val="00AA114C"/>
    <w:rsid w:val="00AA3D4D"/>
    <w:rsid w:val="00AA42AB"/>
    <w:rsid w:val="00AA5C08"/>
    <w:rsid w:val="00AB76D0"/>
    <w:rsid w:val="00AD0BE1"/>
    <w:rsid w:val="00AD0E62"/>
    <w:rsid w:val="00AE5C55"/>
    <w:rsid w:val="00AF71F5"/>
    <w:rsid w:val="00B004F4"/>
    <w:rsid w:val="00B0259E"/>
    <w:rsid w:val="00B13130"/>
    <w:rsid w:val="00B14171"/>
    <w:rsid w:val="00B15F75"/>
    <w:rsid w:val="00B234F0"/>
    <w:rsid w:val="00B25533"/>
    <w:rsid w:val="00B41B9D"/>
    <w:rsid w:val="00B44019"/>
    <w:rsid w:val="00B5708A"/>
    <w:rsid w:val="00B63C5F"/>
    <w:rsid w:val="00B83450"/>
    <w:rsid w:val="00B92087"/>
    <w:rsid w:val="00BB1F65"/>
    <w:rsid w:val="00BB44C4"/>
    <w:rsid w:val="00BB76A4"/>
    <w:rsid w:val="00BC7F35"/>
    <w:rsid w:val="00BE15BE"/>
    <w:rsid w:val="00BE6EDD"/>
    <w:rsid w:val="00BF0881"/>
    <w:rsid w:val="00BF299E"/>
    <w:rsid w:val="00BF2AA9"/>
    <w:rsid w:val="00BF5160"/>
    <w:rsid w:val="00C14BA3"/>
    <w:rsid w:val="00C2182B"/>
    <w:rsid w:val="00C308D1"/>
    <w:rsid w:val="00C3425C"/>
    <w:rsid w:val="00C41AA3"/>
    <w:rsid w:val="00C42057"/>
    <w:rsid w:val="00C546A7"/>
    <w:rsid w:val="00C56CE3"/>
    <w:rsid w:val="00C7133F"/>
    <w:rsid w:val="00C72126"/>
    <w:rsid w:val="00C74A8E"/>
    <w:rsid w:val="00C819F2"/>
    <w:rsid w:val="00CA42CE"/>
    <w:rsid w:val="00CA68AD"/>
    <w:rsid w:val="00CB1B07"/>
    <w:rsid w:val="00CC1955"/>
    <w:rsid w:val="00CC430B"/>
    <w:rsid w:val="00CD79C8"/>
    <w:rsid w:val="00CF3F78"/>
    <w:rsid w:val="00CF44B7"/>
    <w:rsid w:val="00D32EA4"/>
    <w:rsid w:val="00D35C47"/>
    <w:rsid w:val="00D35D45"/>
    <w:rsid w:val="00D35E87"/>
    <w:rsid w:val="00D433F5"/>
    <w:rsid w:val="00D43AD7"/>
    <w:rsid w:val="00D55F61"/>
    <w:rsid w:val="00D62585"/>
    <w:rsid w:val="00D67ED9"/>
    <w:rsid w:val="00D70769"/>
    <w:rsid w:val="00D73F9E"/>
    <w:rsid w:val="00D778F7"/>
    <w:rsid w:val="00D87D9D"/>
    <w:rsid w:val="00DA1847"/>
    <w:rsid w:val="00DB00DE"/>
    <w:rsid w:val="00DB14EB"/>
    <w:rsid w:val="00DB44C7"/>
    <w:rsid w:val="00DC2D02"/>
    <w:rsid w:val="00DD2878"/>
    <w:rsid w:val="00DE4282"/>
    <w:rsid w:val="00DE5023"/>
    <w:rsid w:val="00DE7D51"/>
    <w:rsid w:val="00DF25A4"/>
    <w:rsid w:val="00DF403E"/>
    <w:rsid w:val="00E205CE"/>
    <w:rsid w:val="00E37401"/>
    <w:rsid w:val="00E47315"/>
    <w:rsid w:val="00E5656E"/>
    <w:rsid w:val="00E625BB"/>
    <w:rsid w:val="00E64132"/>
    <w:rsid w:val="00E65BFA"/>
    <w:rsid w:val="00E77A45"/>
    <w:rsid w:val="00E9220E"/>
    <w:rsid w:val="00E92B0D"/>
    <w:rsid w:val="00E932B1"/>
    <w:rsid w:val="00EB3CEE"/>
    <w:rsid w:val="00ED0D1F"/>
    <w:rsid w:val="00ED1DD3"/>
    <w:rsid w:val="00ED24BF"/>
    <w:rsid w:val="00EE3522"/>
    <w:rsid w:val="00EE6315"/>
    <w:rsid w:val="00EE7C5D"/>
    <w:rsid w:val="00EF0778"/>
    <w:rsid w:val="00EF3F26"/>
    <w:rsid w:val="00F044D4"/>
    <w:rsid w:val="00F048C4"/>
    <w:rsid w:val="00F06148"/>
    <w:rsid w:val="00F1000E"/>
    <w:rsid w:val="00F162DC"/>
    <w:rsid w:val="00F532F1"/>
    <w:rsid w:val="00F53ADC"/>
    <w:rsid w:val="00F602EA"/>
    <w:rsid w:val="00F619E7"/>
    <w:rsid w:val="00F6211F"/>
    <w:rsid w:val="00F92539"/>
    <w:rsid w:val="00FA12A4"/>
    <w:rsid w:val="00FB0B57"/>
    <w:rsid w:val="00FB33BA"/>
    <w:rsid w:val="00FC36A3"/>
    <w:rsid w:val="00FC6ABC"/>
    <w:rsid w:val="00FC6D41"/>
    <w:rsid w:val="00FD7807"/>
    <w:rsid w:val="00FE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691E"/>
  <w15:docId w15:val="{5447F206-25AF-4508-9757-E187CCA3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878"/>
  </w:style>
  <w:style w:type="paragraph" w:styleId="1">
    <w:name w:val="heading 1"/>
    <w:basedOn w:val="a"/>
    <w:next w:val="a"/>
    <w:link w:val="10"/>
    <w:uiPriority w:val="99"/>
    <w:qFormat/>
    <w:rsid w:val="0034231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C31C3"/>
    <w:rPr>
      <w:color w:val="106BBE"/>
    </w:rPr>
  </w:style>
  <w:style w:type="paragraph" w:customStyle="1" w:styleId="a4">
    <w:name w:val="Прижатый влево"/>
    <w:basedOn w:val="a"/>
    <w:next w:val="a"/>
    <w:uiPriority w:val="99"/>
    <w:rsid w:val="007C31C3"/>
    <w:pPr>
      <w:autoSpaceDE w:val="0"/>
      <w:autoSpaceDN w:val="0"/>
      <w:adjustRightInd w:val="0"/>
      <w:spacing w:after="0" w:line="240" w:lineRule="auto"/>
    </w:pPr>
    <w:rPr>
      <w:rFonts w:ascii="Arial" w:hAnsi="Arial" w:cs="Arial"/>
      <w:sz w:val="24"/>
      <w:szCs w:val="24"/>
    </w:rPr>
  </w:style>
  <w:style w:type="paragraph" w:styleId="a5">
    <w:name w:val="List Paragraph"/>
    <w:basedOn w:val="a"/>
    <w:uiPriority w:val="34"/>
    <w:qFormat/>
    <w:rsid w:val="007C31C3"/>
    <w:pPr>
      <w:ind w:left="720"/>
      <w:contextualSpacing/>
    </w:pPr>
  </w:style>
  <w:style w:type="character" w:customStyle="1" w:styleId="10">
    <w:name w:val="Заголовок 1 Знак"/>
    <w:basedOn w:val="a0"/>
    <w:link w:val="1"/>
    <w:uiPriority w:val="99"/>
    <w:rsid w:val="00342317"/>
    <w:rPr>
      <w:rFonts w:ascii="Arial" w:hAnsi="Arial" w:cs="Arial"/>
      <w:b/>
      <w:bCs/>
      <w:color w:val="26282F"/>
      <w:sz w:val="24"/>
      <w:szCs w:val="24"/>
    </w:rPr>
  </w:style>
  <w:style w:type="character" w:customStyle="1" w:styleId="a6">
    <w:name w:val="Активная гипертекстовая ссылка"/>
    <w:basedOn w:val="a3"/>
    <w:uiPriority w:val="99"/>
    <w:rsid w:val="005F012E"/>
    <w:rPr>
      <w:color w:val="106BBE"/>
      <w:u w:val="single"/>
    </w:rPr>
  </w:style>
  <w:style w:type="paragraph" w:styleId="a7">
    <w:name w:val="header"/>
    <w:basedOn w:val="a"/>
    <w:link w:val="a8"/>
    <w:uiPriority w:val="99"/>
    <w:unhideWhenUsed/>
    <w:rsid w:val="004B27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7DE"/>
  </w:style>
  <w:style w:type="paragraph" w:styleId="a9">
    <w:name w:val="footer"/>
    <w:basedOn w:val="a"/>
    <w:link w:val="aa"/>
    <w:uiPriority w:val="99"/>
    <w:unhideWhenUsed/>
    <w:rsid w:val="004B27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7DE"/>
  </w:style>
  <w:style w:type="character" w:styleId="ab">
    <w:name w:val="Hyperlink"/>
    <w:basedOn w:val="a0"/>
    <w:uiPriority w:val="99"/>
    <w:unhideWhenUsed/>
    <w:rsid w:val="003E7660"/>
    <w:rPr>
      <w:color w:val="56C7AA" w:themeColor="hyperlink"/>
      <w:u w:val="single"/>
    </w:rPr>
  </w:style>
  <w:style w:type="paragraph" w:styleId="ac">
    <w:name w:val="Normal (Web)"/>
    <w:basedOn w:val="a"/>
    <w:uiPriority w:val="99"/>
    <w:semiHidden/>
    <w:unhideWhenUsed/>
    <w:rsid w:val="00870CC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6B69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B6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1931">
      <w:bodyDiv w:val="1"/>
      <w:marLeft w:val="0"/>
      <w:marRight w:val="0"/>
      <w:marTop w:val="0"/>
      <w:marBottom w:val="0"/>
      <w:divBdr>
        <w:top w:val="none" w:sz="0" w:space="0" w:color="auto"/>
        <w:left w:val="none" w:sz="0" w:space="0" w:color="auto"/>
        <w:bottom w:val="none" w:sz="0" w:space="0" w:color="auto"/>
        <w:right w:val="none" w:sz="0" w:space="0" w:color="auto"/>
      </w:divBdr>
      <w:divsChild>
        <w:div w:id="371157704">
          <w:marLeft w:val="0"/>
          <w:marRight w:val="0"/>
          <w:marTop w:val="0"/>
          <w:marBottom w:val="0"/>
          <w:divBdr>
            <w:top w:val="none" w:sz="0" w:space="0" w:color="auto"/>
            <w:left w:val="none" w:sz="0" w:space="0" w:color="auto"/>
            <w:bottom w:val="none" w:sz="0" w:space="0" w:color="auto"/>
            <w:right w:val="none" w:sz="0" w:space="0" w:color="auto"/>
          </w:divBdr>
        </w:div>
        <w:div w:id="657342880">
          <w:marLeft w:val="0"/>
          <w:marRight w:val="0"/>
          <w:marTop w:val="0"/>
          <w:marBottom w:val="0"/>
          <w:divBdr>
            <w:top w:val="none" w:sz="0" w:space="0" w:color="auto"/>
            <w:left w:val="none" w:sz="0" w:space="0" w:color="auto"/>
            <w:bottom w:val="none" w:sz="0" w:space="0" w:color="auto"/>
            <w:right w:val="none" w:sz="0" w:space="0" w:color="auto"/>
          </w:divBdr>
        </w:div>
        <w:div w:id="1055929976">
          <w:marLeft w:val="0"/>
          <w:marRight w:val="0"/>
          <w:marTop w:val="0"/>
          <w:marBottom w:val="0"/>
          <w:divBdr>
            <w:top w:val="none" w:sz="0" w:space="0" w:color="auto"/>
            <w:left w:val="none" w:sz="0" w:space="0" w:color="auto"/>
            <w:bottom w:val="none" w:sz="0" w:space="0" w:color="auto"/>
            <w:right w:val="none" w:sz="0" w:space="0" w:color="auto"/>
          </w:divBdr>
        </w:div>
        <w:div w:id="916089746">
          <w:marLeft w:val="0"/>
          <w:marRight w:val="0"/>
          <w:marTop w:val="0"/>
          <w:marBottom w:val="0"/>
          <w:divBdr>
            <w:top w:val="none" w:sz="0" w:space="0" w:color="auto"/>
            <w:left w:val="none" w:sz="0" w:space="0" w:color="auto"/>
            <w:bottom w:val="none" w:sz="0" w:space="0" w:color="auto"/>
            <w:right w:val="none" w:sz="0" w:space="0" w:color="auto"/>
          </w:divBdr>
        </w:div>
        <w:div w:id="1456557830">
          <w:marLeft w:val="0"/>
          <w:marRight w:val="0"/>
          <w:marTop w:val="0"/>
          <w:marBottom w:val="0"/>
          <w:divBdr>
            <w:top w:val="none" w:sz="0" w:space="0" w:color="auto"/>
            <w:left w:val="none" w:sz="0" w:space="0" w:color="auto"/>
            <w:bottom w:val="none" w:sz="0" w:space="0" w:color="auto"/>
            <w:right w:val="none" w:sz="0" w:space="0" w:color="auto"/>
          </w:divBdr>
        </w:div>
        <w:div w:id="1105006704">
          <w:marLeft w:val="0"/>
          <w:marRight w:val="0"/>
          <w:marTop w:val="0"/>
          <w:marBottom w:val="0"/>
          <w:divBdr>
            <w:top w:val="none" w:sz="0" w:space="0" w:color="auto"/>
            <w:left w:val="none" w:sz="0" w:space="0" w:color="auto"/>
            <w:bottom w:val="none" w:sz="0" w:space="0" w:color="auto"/>
            <w:right w:val="none" w:sz="0" w:space="0" w:color="auto"/>
          </w:divBdr>
        </w:div>
        <w:div w:id="803740620">
          <w:marLeft w:val="0"/>
          <w:marRight w:val="0"/>
          <w:marTop w:val="0"/>
          <w:marBottom w:val="0"/>
          <w:divBdr>
            <w:top w:val="none" w:sz="0" w:space="0" w:color="auto"/>
            <w:left w:val="none" w:sz="0" w:space="0" w:color="auto"/>
            <w:bottom w:val="none" w:sz="0" w:space="0" w:color="auto"/>
            <w:right w:val="none" w:sz="0" w:space="0" w:color="auto"/>
          </w:divBdr>
        </w:div>
      </w:divsChild>
    </w:div>
    <w:div w:id="1814105717">
      <w:bodyDiv w:val="1"/>
      <w:marLeft w:val="0"/>
      <w:marRight w:val="0"/>
      <w:marTop w:val="0"/>
      <w:marBottom w:val="0"/>
      <w:divBdr>
        <w:top w:val="none" w:sz="0" w:space="0" w:color="auto"/>
        <w:left w:val="none" w:sz="0" w:space="0" w:color="auto"/>
        <w:bottom w:val="none" w:sz="0" w:space="0" w:color="auto"/>
        <w:right w:val="none" w:sz="0" w:space="0" w:color="auto"/>
      </w:divBdr>
    </w:div>
    <w:div w:id="1901208559">
      <w:bodyDiv w:val="1"/>
      <w:marLeft w:val="0"/>
      <w:marRight w:val="0"/>
      <w:marTop w:val="0"/>
      <w:marBottom w:val="0"/>
      <w:divBdr>
        <w:top w:val="none" w:sz="0" w:space="0" w:color="auto"/>
        <w:left w:val="none" w:sz="0" w:space="0" w:color="auto"/>
        <w:bottom w:val="none" w:sz="0" w:space="0" w:color="auto"/>
        <w:right w:val="none" w:sz="0" w:space="0" w:color="auto"/>
      </w:divBdr>
      <w:divsChild>
        <w:div w:id="1560168902">
          <w:marLeft w:val="0"/>
          <w:marRight w:val="0"/>
          <w:marTop w:val="0"/>
          <w:marBottom w:val="0"/>
          <w:divBdr>
            <w:top w:val="none" w:sz="0" w:space="0" w:color="auto"/>
            <w:left w:val="none" w:sz="0" w:space="0" w:color="auto"/>
            <w:bottom w:val="none" w:sz="0" w:space="0" w:color="auto"/>
            <w:right w:val="none" w:sz="0" w:space="0" w:color="auto"/>
          </w:divBdr>
        </w:div>
        <w:div w:id="1119107978">
          <w:marLeft w:val="0"/>
          <w:marRight w:val="0"/>
          <w:marTop w:val="0"/>
          <w:marBottom w:val="0"/>
          <w:divBdr>
            <w:top w:val="none" w:sz="0" w:space="0" w:color="auto"/>
            <w:left w:val="none" w:sz="0" w:space="0" w:color="auto"/>
            <w:bottom w:val="none" w:sz="0" w:space="0" w:color="auto"/>
            <w:right w:val="none" w:sz="0" w:space="0" w:color="auto"/>
          </w:divBdr>
        </w:div>
        <w:div w:id="11503188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DB0D-710D-41DC-B860-6E9D9A74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НП "Сахалинстрой"</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Шумова</dc:creator>
  <cp:lastModifiedBy>Кирилл Кобяков</cp:lastModifiedBy>
  <cp:revision>3</cp:revision>
  <cp:lastPrinted>2018-09-20T04:50:00Z</cp:lastPrinted>
  <dcterms:created xsi:type="dcterms:W3CDTF">2021-04-09T05:35:00Z</dcterms:created>
  <dcterms:modified xsi:type="dcterms:W3CDTF">2021-04-09T05:42:00Z</dcterms:modified>
</cp:coreProperties>
</file>