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E05BF" w14:textId="77777777" w:rsidR="000D3609" w:rsidRPr="00DA2FE2" w:rsidRDefault="000D3609" w:rsidP="000D3609">
      <w:pPr>
        <w:spacing w:after="0" w:line="240" w:lineRule="auto"/>
        <w:ind w:firstLine="0"/>
        <w:jc w:val="center"/>
        <w:rPr>
          <w:rFonts w:ascii="Cambria" w:hAnsi="Cambria"/>
          <w:b/>
          <w:caps/>
          <w:sz w:val="26"/>
          <w:szCs w:val="26"/>
        </w:rPr>
      </w:pPr>
      <w:r w:rsidRPr="00DA2FE2">
        <w:rPr>
          <w:rFonts w:ascii="Cambria" w:hAnsi="Cambria"/>
          <w:b/>
          <w:caps/>
          <w:sz w:val="26"/>
          <w:szCs w:val="26"/>
        </w:rPr>
        <w:t>ОТЧЕТ</w:t>
      </w:r>
    </w:p>
    <w:p w14:paraId="0C5F5EC2" w14:textId="26344400" w:rsidR="000D3609" w:rsidRPr="00DA2FE2" w:rsidRDefault="000D3609" w:rsidP="000D3609">
      <w:pPr>
        <w:spacing w:after="0" w:line="240" w:lineRule="auto"/>
        <w:ind w:firstLine="0"/>
        <w:jc w:val="center"/>
        <w:rPr>
          <w:rFonts w:ascii="Cambria" w:hAnsi="Cambria"/>
          <w:b/>
          <w:caps/>
          <w:sz w:val="26"/>
          <w:szCs w:val="26"/>
        </w:rPr>
      </w:pPr>
      <w:r w:rsidRPr="00DA2FE2">
        <w:rPr>
          <w:rFonts w:ascii="Cambria" w:hAnsi="Cambria"/>
          <w:b/>
          <w:caps/>
          <w:sz w:val="26"/>
          <w:szCs w:val="26"/>
        </w:rPr>
        <w:t>о РЕЗУЛЬТАТАХ КОНТРОЛЬНОЙ ДЕЯТЕЛЬНОСТИ</w:t>
      </w:r>
    </w:p>
    <w:p w14:paraId="41C30162" w14:textId="64E5E890" w:rsidR="000D3609" w:rsidRPr="00DA2FE2" w:rsidRDefault="000D3609" w:rsidP="00693A37">
      <w:pPr>
        <w:spacing w:after="0" w:line="240" w:lineRule="auto"/>
        <w:ind w:firstLine="0"/>
        <w:jc w:val="center"/>
        <w:rPr>
          <w:rFonts w:ascii="Cambria" w:hAnsi="Cambria"/>
          <w:b/>
          <w:caps/>
          <w:sz w:val="26"/>
          <w:szCs w:val="26"/>
        </w:rPr>
      </w:pPr>
      <w:r w:rsidRPr="00DA2FE2">
        <w:rPr>
          <w:rFonts w:ascii="Cambria" w:hAnsi="Cambria"/>
          <w:b/>
          <w:caps/>
          <w:sz w:val="26"/>
          <w:szCs w:val="26"/>
        </w:rPr>
        <w:t>АССОЦИАЦИИ «САХАЛИНСТРОЙ»</w:t>
      </w:r>
      <w:r w:rsidR="00693A37" w:rsidRPr="00DA2FE2">
        <w:rPr>
          <w:rFonts w:ascii="Cambria" w:hAnsi="Cambria"/>
          <w:b/>
          <w:caps/>
          <w:sz w:val="26"/>
          <w:szCs w:val="26"/>
        </w:rPr>
        <w:t xml:space="preserve"> </w:t>
      </w:r>
      <w:r w:rsidRPr="00DA2FE2">
        <w:rPr>
          <w:rFonts w:ascii="Cambria" w:hAnsi="Cambria"/>
          <w:b/>
          <w:caps/>
          <w:sz w:val="26"/>
          <w:szCs w:val="26"/>
        </w:rPr>
        <w:t>в 2023 году</w:t>
      </w:r>
    </w:p>
    <w:p w14:paraId="3BB5F79C" w14:textId="5AD26988" w:rsidR="00693A37" w:rsidRPr="00DA2FE2" w:rsidRDefault="00693A37" w:rsidP="000D3609">
      <w:pPr>
        <w:spacing w:after="0" w:line="240" w:lineRule="auto"/>
        <w:ind w:firstLine="0"/>
        <w:jc w:val="center"/>
        <w:rPr>
          <w:rFonts w:ascii="Cambria" w:hAnsi="Cambria"/>
          <w:b/>
          <w:caps/>
          <w:sz w:val="26"/>
          <w:szCs w:val="26"/>
        </w:rPr>
      </w:pPr>
      <w:r w:rsidRPr="00DA2FE2">
        <w:rPr>
          <w:rFonts w:ascii="Cambria" w:hAnsi="Cambria"/>
          <w:b/>
          <w:caps/>
          <w:sz w:val="26"/>
          <w:szCs w:val="26"/>
        </w:rPr>
        <w:t>(отдел контроля)</w:t>
      </w:r>
    </w:p>
    <w:p w14:paraId="2664489F" w14:textId="77777777" w:rsidR="00C80F73" w:rsidRPr="00DA2FE2" w:rsidRDefault="00C80F73" w:rsidP="000D3609">
      <w:pPr>
        <w:spacing w:after="0" w:line="240" w:lineRule="auto"/>
        <w:ind w:firstLine="0"/>
        <w:jc w:val="center"/>
        <w:rPr>
          <w:rFonts w:ascii="Cambria" w:hAnsi="Cambria"/>
          <w:b/>
          <w:caps/>
          <w:sz w:val="26"/>
          <w:szCs w:val="26"/>
        </w:rPr>
      </w:pPr>
    </w:p>
    <w:p w14:paraId="2F13972E" w14:textId="2391F24C" w:rsidR="00C80F73" w:rsidRPr="00DA2FE2" w:rsidRDefault="00C80F73" w:rsidP="00C80F73">
      <w:pPr>
        <w:spacing w:after="0" w:line="240" w:lineRule="auto"/>
        <w:rPr>
          <w:sz w:val="26"/>
          <w:szCs w:val="26"/>
        </w:rPr>
      </w:pPr>
      <w:r w:rsidRPr="00DA2FE2">
        <w:rPr>
          <w:sz w:val="26"/>
          <w:szCs w:val="26"/>
        </w:rPr>
        <w:t xml:space="preserve">В 2023 году Планом проведения проверок деятельности членов Ассоциации «Сахалинстрой», утвержденным решением Правления Ассоциации 15.02.2023 (протокол №5), </w:t>
      </w:r>
      <w:r w:rsidRPr="00DA2FE2">
        <w:rPr>
          <w:b/>
          <w:sz w:val="26"/>
          <w:szCs w:val="26"/>
        </w:rPr>
        <w:t>запланировано</w:t>
      </w:r>
      <w:r w:rsidRPr="00DA2FE2">
        <w:rPr>
          <w:sz w:val="26"/>
          <w:szCs w:val="26"/>
        </w:rPr>
        <w:t xml:space="preserve"> проведение </w:t>
      </w:r>
      <w:r w:rsidR="004F43BB" w:rsidRPr="00DA2FE2">
        <w:rPr>
          <w:sz w:val="26"/>
          <w:szCs w:val="26"/>
        </w:rPr>
        <w:t xml:space="preserve">плановых </w:t>
      </w:r>
      <w:r w:rsidRPr="00DA2FE2">
        <w:rPr>
          <w:sz w:val="26"/>
          <w:szCs w:val="26"/>
        </w:rPr>
        <w:t xml:space="preserve">проверок </w:t>
      </w:r>
      <w:r w:rsidR="004F43BB" w:rsidRPr="00DA2FE2">
        <w:rPr>
          <w:sz w:val="26"/>
          <w:szCs w:val="26"/>
        </w:rPr>
        <w:t xml:space="preserve">на соответствие требованиям к членству в Ассоциации </w:t>
      </w:r>
      <w:r w:rsidRPr="00DA2FE2">
        <w:rPr>
          <w:sz w:val="26"/>
          <w:szCs w:val="26"/>
        </w:rPr>
        <w:t xml:space="preserve">в отношении </w:t>
      </w:r>
      <w:r w:rsidRPr="00DA2FE2">
        <w:rPr>
          <w:b/>
          <w:sz w:val="26"/>
          <w:szCs w:val="26"/>
        </w:rPr>
        <w:t>108</w:t>
      </w:r>
      <w:r w:rsidRPr="00DA2FE2">
        <w:rPr>
          <w:sz w:val="26"/>
          <w:szCs w:val="26"/>
        </w:rPr>
        <w:t xml:space="preserve"> членов Ассоциации. </w:t>
      </w:r>
    </w:p>
    <w:p w14:paraId="3109255A" w14:textId="790CC604" w:rsidR="004F43BB" w:rsidRPr="00DA2FE2" w:rsidRDefault="00C80F73" w:rsidP="00C80F73">
      <w:pPr>
        <w:spacing w:after="0" w:line="240" w:lineRule="auto"/>
        <w:rPr>
          <w:sz w:val="26"/>
          <w:szCs w:val="26"/>
        </w:rPr>
      </w:pPr>
      <w:r w:rsidRPr="00DA2FE2">
        <w:rPr>
          <w:b/>
          <w:sz w:val="26"/>
          <w:szCs w:val="26"/>
        </w:rPr>
        <w:t>Фактически</w:t>
      </w:r>
      <w:r w:rsidR="000D1C5C" w:rsidRPr="00DA2FE2">
        <w:rPr>
          <w:b/>
          <w:sz w:val="26"/>
          <w:szCs w:val="26"/>
        </w:rPr>
        <w:t>,</w:t>
      </w:r>
      <w:r w:rsidRPr="00DA2FE2">
        <w:rPr>
          <w:sz w:val="26"/>
          <w:szCs w:val="26"/>
        </w:rPr>
        <w:t xml:space="preserve"> с учетом исключения</w:t>
      </w:r>
      <w:r w:rsidR="00AA7A82" w:rsidRPr="00DA2FE2">
        <w:rPr>
          <w:sz w:val="26"/>
          <w:szCs w:val="26"/>
        </w:rPr>
        <w:t xml:space="preserve"> из Ассоциации 5-ти организаций</w:t>
      </w:r>
      <w:r w:rsidR="000D1C5C" w:rsidRPr="00DA2FE2">
        <w:rPr>
          <w:sz w:val="26"/>
          <w:szCs w:val="26"/>
        </w:rPr>
        <w:t>,</w:t>
      </w:r>
      <w:r w:rsidRPr="00DA2FE2">
        <w:rPr>
          <w:sz w:val="26"/>
          <w:szCs w:val="26"/>
        </w:rPr>
        <w:t xml:space="preserve"> проведено </w:t>
      </w:r>
      <w:r w:rsidRPr="00DA2FE2">
        <w:rPr>
          <w:b/>
          <w:sz w:val="26"/>
          <w:szCs w:val="26"/>
        </w:rPr>
        <w:t>103</w:t>
      </w:r>
      <w:r w:rsidRPr="00DA2FE2">
        <w:rPr>
          <w:sz w:val="26"/>
          <w:szCs w:val="26"/>
        </w:rPr>
        <w:t xml:space="preserve"> плановых проверки. </w:t>
      </w:r>
    </w:p>
    <w:p w14:paraId="43B36D29" w14:textId="761866EF" w:rsidR="00C80F73" w:rsidRPr="00DA2FE2" w:rsidRDefault="00C80F73" w:rsidP="00EB7349">
      <w:pPr>
        <w:spacing w:after="0" w:line="240" w:lineRule="auto"/>
        <w:rPr>
          <w:sz w:val="26"/>
          <w:szCs w:val="26"/>
        </w:rPr>
      </w:pPr>
      <w:r w:rsidRPr="00DA2FE2">
        <w:rPr>
          <w:sz w:val="26"/>
          <w:szCs w:val="26"/>
        </w:rPr>
        <w:t>По их результатам нарушения внутренних документов и правил саморегулирования Ассоциации установлены у 48-ми членов Ассоциации. Наибо</w:t>
      </w:r>
      <w:r w:rsidR="00EB7349" w:rsidRPr="00DA2FE2">
        <w:rPr>
          <w:sz w:val="26"/>
          <w:szCs w:val="26"/>
        </w:rPr>
        <w:t xml:space="preserve">лее часто выявляемые нарушения - </w:t>
      </w:r>
      <w:r w:rsidRPr="00DA2FE2">
        <w:rPr>
          <w:sz w:val="26"/>
          <w:szCs w:val="26"/>
        </w:rPr>
        <w:t>отсутствие у специалистов повышения квалификации и п</w:t>
      </w:r>
      <w:r w:rsidR="00EB7349" w:rsidRPr="00DA2FE2">
        <w:rPr>
          <w:sz w:val="26"/>
          <w:szCs w:val="26"/>
        </w:rPr>
        <w:t xml:space="preserve">роверки знаний по охране труда, </w:t>
      </w:r>
      <w:r w:rsidRPr="00DA2FE2">
        <w:rPr>
          <w:sz w:val="26"/>
          <w:szCs w:val="26"/>
        </w:rPr>
        <w:t>задолженность по уплате членских взносов в Ассоциацию, не предоставление документов к плановой проверке.</w:t>
      </w:r>
    </w:p>
    <w:p w14:paraId="556FA778" w14:textId="780362EB" w:rsidR="00C80F73" w:rsidRPr="00DA2FE2" w:rsidRDefault="00C80F73" w:rsidP="00C80F73">
      <w:pPr>
        <w:spacing w:after="0" w:line="240" w:lineRule="auto"/>
        <w:rPr>
          <w:sz w:val="26"/>
          <w:szCs w:val="26"/>
        </w:rPr>
      </w:pPr>
      <w:r w:rsidRPr="00DA2FE2">
        <w:rPr>
          <w:sz w:val="26"/>
          <w:szCs w:val="26"/>
        </w:rPr>
        <w:t>Большинство выявленных нарушений членами Ассоциации устранены. В отношении 6-ти членов, не предоставивших документы к проверке, материалы направлены в Дисциплинарный комитет Ассоциации</w:t>
      </w:r>
      <w:r w:rsidR="000D1C5C" w:rsidRPr="00DA2FE2">
        <w:rPr>
          <w:sz w:val="26"/>
          <w:szCs w:val="26"/>
        </w:rPr>
        <w:t>. Трое членов Ассоциации устранили нарушения, к</w:t>
      </w:r>
      <w:r w:rsidR="00324C83" w:rsidRPr="00DA2FE2">
        <w:rPr>
          <w:sz w:val="26"/>
          <w:szCs w:val="26"/>
        </w:rPr>
        <w:t xml:space="preserve"> трем </w:t>
      </w:r>
      <w:r w:rsidR="000D1C5C" w:rsidRPr="00DA2FE2">
        <w:rPr>
          <w:sz w:val="26"/>
          <w:szCs w:val="26"/>
        </w:rPr>
        <w:t xml:space="preserve">другим </w:t>
      </w:r>
      <w:r w:rsidR="00324C83" w:rsidRPr="00DA2FE2">
        <w:rPr>
          <w:sz w:val="26"/>
          <w:szCs w:val="26"/>
        </w:rPr>
        <w:t xml:space="preserve">членам Ассоциации в связи с не устранением нарушений </w:t>
      </w:r>
      <w:r w:rsidR="00EB7349" w:rsidRPr="00DA2FE2">
        <w:rPr>
          <w:sz w:val="26"/>
          <w:szCs w:val="26"/>
        </w:rPr>
        <w:t xml:space="preserve">применены </w:t>
      </w:r>
      <w:r w:rsidR="00324C83" w:rsidRPr="00DA2FE2">
        <w:rPr>
          <w:sz w:val="26"/>
          <w:szCs w:val="26"/>
        </w:rPr>
        <w:t>меры дисциплинарного взыскания «предупреждение» и «предписание». В</w:t>
      </w:r>
      <w:r w:rsidR="001D6A64" w:rsidRPr="00DA2FE2">
        <w:rPr>
          <w:sz w:val="26"/>
          <w:szCs w:val="26"/>
        </w:rPr>
        <w:t xml:space="preserve"> результате н</w:t>
      </w:r>
      <w:r w:rsidR="004F43BB" w:rsidRPr="00DA2FE2">
        <w:rPr>
          <w:sz w:val="26"/>
          <w:szCs w:val="26"/>
        </w:rPr>
        <w:t xml:space="preserve">арушения </w:t>
      </w:r>
      <w:r w:rsidR="006B5574" w:rsidRPr="00DA2FE2">
        <w:rPr>
          <w:sz w:val="26"/>
          <w:szCs w:val="26"/>
        </w:rPr>
        <w:t xml:space="preserve">членами </w:t>
      </w:r>
      <w:r w:rsidR="004F43BB" w:rsidRPr="00DA2FE2">
        <w:rPr>
          <w:sz w:val="26"/>
          <w:szCs w:val="26"/>
        </w:rPr>
        <w:t>устранены</w:t>
      </w:r>
      <w:r w:rsidR="00AA7A82" w:rsidRPr="00DA2FE2">
        <w:rPr>
          <w:sz w:val="26"/>
          <w:szCs w:val="26"/>
        </w:rPr>
        <w:t xml:space="preserve"> (документы предоставлены)</w:t>
      </w:r>
      <w:r w:rsidR="001D6A64" w:rsidRPr="00DA2FE2">
        <w:rPr>
          <w:sz w:val="26"/>
          <w:szCs w:val="26"/>
        </w:rPr>
        <w:t>.</w:t>
      </w:r>
    </w:p>
    <w:p w14:paraId="37787DD0" w14:textId="1A7A97CA" w:rsidR="00C80F73" w:rsidRPr="00DA2FE2" w:rsidRDefault="00C80F73" w:rsidP="00C80F73">
      <w:pPr>
        <w:spacing w:after="0" w:line="240" w:lineRule="auto"/>
        <w:rPr>
          <w:sz w:val="26"/>
          <w:szCs w:val="26"/>
        </w:rPr>
      </w:pPr>
      <w:r w:rsidRPr="00DA2FE2">
        <w:rPr>
          <w:sz w:val="26"/>
          <w:szCs w:val="26"/>
        </w:rPr>
        <w:t xml:space="preserve">С Планом проведения проверок деятельности членов Ассоциации «Сахалинстрой» на 2023 год, а также с результатами проведенных плановых проверок возможно ознакомиться на официальном сайте Ассоциации </w:t>
      </w:r>
      <w:r w:rsidRPr="00DA2FE2">
        <w:rPr>
          <w:sz w:val="26"/>
          <w:szCs w:val="26"/>
          <w:lang w:val="en-US"/>
        </w:rPr>
        <w:t>ssros</w:t>
      </w:r>
      <w:r w:rsidRPr="00DA2FE2">
        <w:rPr>
          <w:sz w:val="26"/>
          <w:szCs w:val="26"/>
        </w:rPr>
        <w:t>.</w:t>
      </w:r>
      <w:r w:rsidRPr="00DA2FE2">
        <w:rPr>
          <w:sz w:val="26"/>
          <w:szCs w:val="26"/>
          <w:lang w:val="en-US"/>
        </w:rPr>
        <w:t>ru</w:t>
      </w:r>
      <w:r w:rsidRPr="00DA2FE2">
        <w:rPr>
          <w:sz w:val="26"/>
          <w:szCs w:val="26"/>
        </w:rPr>
        <w:t xml:space="preserve"> (</w:t>
      </w:r>
      <w:hyperlink r:id="rId11" w:history="1">
        <w:r w:rsidRPr="00DA2FE2">
          <w:rPr>
            <w:rStyle w:val="afb"/>
            <w:color w:val="auto"/>
            <w:sz w:val="26"/>
            <w:szCs w:val="26"/>
            <w:u w:val="none"/>
          </w:rPr>
          <w:t>https://ssros.ru/organs/kk/</w:t>
        </w:r>
      </w:hyperlink>
      <w:r w:rsidRPr="00DA2FE2">
        <w:rPr>
          <w:color w:val="auto"/>
          <w:sz w:val="26"/>
          <w:szCs w:val="26"/>
        </w:rPr>
        <w:t>).</w:t>
      </w:r>
    </w:p>
    <w:p w14:paraId="4EDB48B0" w14:textId="77777777" w:rsidR="00C80F73" w:rsidRPr="00DA2FE2" w:rsidRDefault="00C80F73" w:rsidP="00C80F73">
      <w:pPr>
        <w:spacing w:after="0" w:line="240" w:lineRule="auto"/>
        <w:rPr>
          <w:sz w:val="26"/>
          <w:szCs w:val="26"/>
        </w:rPr>
      </w:pPr>
    </w:p>
    <w:p w14:paraId="247F5886" w14:textId="6DF41379" w:rsidR="00C80F73" w:rsidRPr="00DA2FE2" w:rsidRDefault="00C80F73" w:rsidP="00C80F73">
      <w:pPr>
        <w:spacing w:after="0" w:line="240" w:lineRule="auto"/>
        <w:rPr>
          <w:sz w:val="26"/>
          <w:szCs w:val="26"/>
        </w:rPr>
      </w:pPr>
      <w:r w:rsidRPr="00DA2FE2">
        <w:rPr>
          <w:sz w:val="26"/>
          <w:szCs w:val="26"/>
        </w:rPr>
        <w:t>Вместе с тем,</w:t>
      </w:r>
      <w:r w:rsidRPr="00DA2FE2">
        <w:rPr>
          <w:b/>
          <w:sz w:val="26"/>
          <w:szCs w:val="26"/>
        </w:rPr>
        <w:t xml:space="preserve"> </w:t>
      </w:r>
      <w:r w:rsidRPr="00DA2FE2">
        <w:rPr>
          <w:sz w:val="26"/>
          <w:szCs w:val="26"/>
        </w:rPr>
        <w:t xml:space="preserve">в 2023 </w:t>
      </w:r>
      <w:r w:rsidR="005F1032" w:rsidRPr="00DA2FE2">
        <w:rPr>
          <w:sz w:val="26"/>
          <w:szCs w:val="26"/>
        </w:rPr>
        <w:t>году Ассоциацией проведены</w:t>
      </w:r>
      <w:r w:rsidR="00376BAF" w:rsidRPr="00DA2FE2">
        <w:rPr>
          <w:b/>
          <w:sz w:val="26"/>
          <w:szCs w:val="26"/>
        </w:rPr>
        <w:t xml:space="preserve"> </w:t>
      </w:r>
      <w:r w:rsidR="00395DAE" w:rsidRPr="00DA2FE2">
        <w:rPr>
          <w:b/>
          <w:sz w:val="26"/>
          <w:szCs w:val="26"/>
        </w:rPr>
        <w:t>97</w:t>
      </w:r>
      <w:r w:rsidRPr="00DA2FE2">
        <w:rPr>
          <w:sz w:val="26"/>
          <w:szCs w:val="26"/>
        </w:rPr>
        <w:t xml:space="preserve"> </w:t>
      </w:r>
      <w:r w:rsidR="006B5574" w:rsidRPr="00DA2FE2">
        <w:rPr>
          <w:b/>
          <w:sz w:val="26"/>
          <w:szCs w:val="26"/>
        </w:rPr>
        <w:t>иных</w:t>
      </w:r>
      <w:r w:rsidR="005F1032" w:rsidRPr="00DA2FE2">
        <w:rPr>
          <w:sz w:val="26"/>
          <w:szCs w:val="26"/>
        </w:rPr>
        <w:t xml:space="preserve"> проверки</w:t>
      </w:r>
      <w:r w:rsidRPr="00DA2FE2">
        <w:rPr>
          <w:sz w:val="26"/>
          <w:szCs w:val="26"/>
        </w:rPr>
        <w:t xml:space="preserve"> деятельности членов Ассоциации, в том числе:</w:t>
      </w:r>
    </w:p>
    <w:p w14:paraId="4473DCDA" w14:textId="5329B9A5" w:rsidR="00C80F73" w:rsidRPr="00DA2FE2" w:rsidRDefault="00C80F73" w:rsidP="00F952F4">
      <w:pPr>
        <w:pStyle w:val="aff6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A2FE2">
        <w:rPr>
          <w:rFonts w:ascii="Times New Roman" w:hAnsi="Times New Roman"/>
          <w:sz w:val="26"/>
          <w:szCs w:val="26"/>
        </w:rPr>
        <w:t xml:space="preserve">первичные проверки при вступлении в члены Ассоциации </w:t>
      </w:r>
      <w:r w:rsidR="00F952F4" w:rsidRPr="00DA2FE2">
        <w:rPr>
          <w:rFonts w:ascii="Times New Roman" w:hAnsi="Times New Roman"/>
          <w:sz w:val="26"/>
          <w:szCs w:val="26"/>
        </w:rPr>
        <w:t>–</w:t>
      </w:r>
      <w:r w:rsidRPr="00DA2FE2">
        <w:rPr>
          <w:rFonts w:ascii="Times New Roman" w:hAnsi="Times New Roman"/>
          <w:sz w:val="26"/>
          <w:szCs w:val="26"/>
        </w:rPr>
        <w:t xml:space="preserve"> </w:t>
      </w:r>
      <w:r w:rsidRPr="00DA2FE2">
        <w:rPr>
          <w:rFonts w:ascii="Times New Roman" w:hAnsi="Times New Roman"/>
          <w:b/>
          <w:sz w:val="26"/>
          <w:szCs w:val="26"/>
        </w:rPr>
        <w:t>15</w:t>
      </w:r>
      <w:r w:rsidR="00F952F4" w:rsidRPr="00DA2FE2">
        <w:rPr>
          <w:rFonts w:ascii="Times New Roman" w:hAnsi="Times New Roman"/>
          <w:b/>
          <w:sz w:val="26"/>
          <w:szCs w:val="26"/>
        </w:rPr>
        <w:t>.</w:t>
      </w:r>
    </w:p>
    <w:p w14:paraId="25F6A968" w14:textId="77777777" w:rsidR="00F952F4" w:rsidRPr="00DA2FE2" w:rsidRDefault="00F952F4" w:rsidP="006E3810">
      <w:pPr>
        <w:pStyle w:val="aff6"/>
        <w:spacing w:after="0" w:line="240" w:lineRule="auto"/>
        <w:ind w:left="644" w:firstLine="490"/>
        <w:jc w:val="both"/>
        <w:rPr>
          <w:rFonts w:ascii="Times New Roman" w:hAnsi="Times New Roman"/>
          <w:sz w:val="26"/>
          <w:szCs w:val="26"/>
        </w:rPr>
      </w:pPr>
      <w:r w:rsidRPr="00DA2FE2">
        <w:rPr>
          <w:rFonts w:ascii="Times New Roman" w:hAnsi="Times New Roman"/>
          <w:sz w:val="26"/>
          <w:szCs w:val="26"/>
        </w:rPr>
        <w:t>По результатам первичных проверок Правлением Ассоциации принято решение о приеме в члены Ассоциации в отношении 15 кандидатов.</w:t>
      </w:r>
    </w:p>
    <w:p w14:paraId="516CBA09" w14:textId="77777777" w:rsidR="00F952F4" w:rsidRPr="00DA2FE2" w:rsidRDefault="00F952F4" w:rsidP="00F952F4">
      <w:pPr>
        <w:spacing w:after="0" w:line="240" w:lineRule="auto"/>
        <w:rPr>
          <w:sz w:val="26"/>
          <w:szCs w:val="26"/>
        </w:rPr>
      </w:pPr>
    </w:p>
    <w:p w14:paraId="2BEC7EAC" w14:textId="446B04B9" w:rsidR="00C80F73" w:rsidRPr="00DA2FE2" w:rsidRDefault="00C80F73" w:rsidP="00C80F73">
      <w:pPr>
        <w:spacing w:after="0" w:line="240" w:lineRule="auto"/>
        <w:ind w:firstLine="284"/>
        <w:rPr>
          <w:sz w:val="26"/>
          <w:szCs w:val="26"/>
        </w:rPr>
      </w:pPr>
      <w:r w:rsidRPr="00DA2FE2">
        <w:rPr>
          <w:sz w:val="26"/>
          <w:szCs w:val="26"/>
        </w:rPr>
        <w:t xml:space="preserve">2) внеплановые проверки – </w:t>
      </w:r>
      <w:r w:rsidR="00DA46A1" w:rsidRPr="00DA2FE2">
        <w:rPr>
          <w:b/>
          <w:sz w:val="26"/>
          <w:szCs w:val="26"/>
        </w:rPr>
        <w:t>82</w:t>
      </w:r>
      <w:r w:rsidRPr="00DA2FE2">
        <w:rPr>
          <w:sz w:val="26"/>
          <w:szCs w:val="26"/>
        </w:rPr>
        <w:t>, в том числе:</w:t>
      </w:r>
    </w:p>
    <w:p w14:paraId="2AC46068" w14:textId="77777777" w:rsidR="00C80F73" w:rsidRPr="00DA2FE2" w:rsidRDefault="00C80F73" w:rsidP="00B94000">
      <w:pPr>
        <w:spacing w:after="0" w:line="240" w:lineRule="auto"/>
        <w:ind w:left="567"/>
        <w:rPr>
          <w:sz w:val="26"/>
          <w:szCs w:val="26"/>
        </w:rPr>
      </w:pPr>
      <w:r w:rsidRPr="00DA2FE2">
        <w:rPr>
          <w:sz w:val="26"/>
          <w:szCs w:val="26"/>
        </w:rPr>
        <w:t>- при внесении изменений в реестр в связи с изменением уровней ответственности членов по договорам строительного подряда и категории сложности и опасности объектов - 14</w:t>
      </w:r>
    </w:p>
    <w:p w14:paraId="4AB33A0A" w14:textId="77777777" w:rsidR="00C80F73" w:rsidRPr="00DA2FE2" w:rsidRDefault="00C80F73" w:rsidP="00B94000">
      <w:pPr>
        <w:spacing w:after="0" w:line="240" w:lineRule="auto"/>
        <w:ind w:left="567"/>
        <w:rPr>
          <w:sz w:val="26"/>
          <w:szCs w:val="26"/>
        </w:rPr>
      </w:pPr>
      <w:r w:rsidRPr="00DA2FE2">
        <w:rPr>
          <w:sz w:val="26"/>
          <w:szCs w:val="26"/>
        </w:rPr>
        <w:t>- при превышении уровня ответственности по договорам строительного подряда, в том числе заключенным с использованием конкурентных способов заключения договоров - 5</w:t>
      </w:r>
    </w:p>
    <w:p w14:paraId="58C67DAE" w14:textId="77777777" w:rsidR="00C80F73" w:rsidRPr="00DA2FE2" w:rsidRDefault="00C80F73" w:rsidP="00B94000">
      <w:pPr>
        <w:spacing w:after="0" w:line="240" w:lineRule="auto"/>
        <w:ind w:left="567"/>
        <w:rPr>
          <w:sz w:val="26"/>
          <w:szCs w:val="26"/>
        </w:rPr>
      </w:pPr>
      <w:r w:rsidRPr="00DA2FE2">
        <w:rPr>
          <w:sz w:val="26"/>
          <w:szCs w:val="26"/>
        </w:rPr>
        <w:t>- на соответствие предоставленному уровню ответственности (после самостоятельной в соответствии с ч.5 ст.55.8 ГрК РФ оплаты членом Ассоциации дополнительного взноса в компенсационный фонд ОДО при превышении уровня ответственности по договорам строительного подряда, заключенным с использованием конкурентных способов заключения договоров) – 4</w:t>
      </w:r>
    </w:p>
    <w:p w14:paraId="51D05334" w14:textId="06BA9217" w:rsidR="00C80F73" w:rsidRPr="00DA2FE2" w:rsidRDefault="000F4822" w:rsidP="00B94000">
      <w:pPr>
        <w:spacing w:after="0" w:line="240" w:lineRule="auto"/>
        <w:ind w:left="567"/>
        <w:rPr>
          <w:sz w:val="26"/>
          <w:szCs w:val="26"/>
        </w:rPr>
      </w:pPr>
      <w:r w:rsidRPr="00DA2FE2">
        <w:rPr>
          <w:sz w:val="26"/>
          <w:szCs w:val="26"/>
        </w:rPr>
        <w:t xml:space="preserve">- по жалобам населения, </w:t>
      </w:r>
      <w:r w:rsidR="00C80F73" w:rsidRPr="00DA2FE2">
        <w:rPr>
          <w:sz w:val="26"/>
          <w:szCs w:val="26"/>
        </w:rPr>
        <w:t xml:space="preserve">обращениям заказчиков </w:t>
      </w:r>
      <w:r w:rsidRPr="00DA2FE2">
        <w:rPr>
          <w:sz w:val="26"/>
          <w:szCs w:val="26"/>
        </w:rPr>
        <w:t xml:space="preserve">и надзорного органа </w:t>
      </w:r>
      <w:r w:rsidR="00C80F73" w:rsidRPr="00DA2FE2">
        <w:rPr>
          <w:sz w:val="26"/>
          <w:szCs w:val="26"/>
        </w:rPr>
        <w:t>на де</w:t>
      </w:r>
      <w:r w:rsidR="00355EA2" w:rsidRPr="00DA2FE2">
        <w:rPr>
          <w:sz w:val="26"/>
          <w:szCs w:val="26"/>
        </w:rPr>
        <w:t>ятель</w:t>
      </w:r>
      <w:r w:rsidR="00376BAF" w:rsidRPr="00DA2FE2">
        <w:rPr>
          <w:sz w:val="26"/>
          <w:szCs w:val="26"/>
        </w:rPr>
        <w:t>ность членов Ассоциации - 2</w:t>
      </w:r>
      <w:r w:rsidR="006B5574" w:rsidRPr="00DA2FE2">
        <w:rPr>
          <w:sz w:val="26"/>
          <w:szCs w:val="26"/>
        </w:rPr>
        <w:t>4</w:t>
      </w:r>
    </w:p>
    <w:p w14:paraId="4014C74F" w14:textId="4F8521AE" w:rsidR="00C80F73" w:rsidRPr="00DA2FE2" w:rsidRDefault="00C80F73" w:rsidP="00B94000">
      <w:pPr>
        <w:spacing w:after="0" w:line="240" w:lineRule="auto"/>
        <w:ind w:left="567"/>
        <w:rPr>
          <w:sz w:val="26"/>
          <w:szCs w:val="26"/>
        </w:rPr>
      </w:pPr>
      <w:r w:rsidRPr="00DA2FE2">
        <w:rPr>
          <w:sz w:val="26"/>
          <w:szCs w:val="26"/>
        </w:rPr>
        <w:t>- по устранению ранее выявленных нарушений и исполнению предписаний Дисциплинарного к</w:t>
      </w:r>
      <w:r w:rsidR="005F44BE" w:rsidRPr="00DA2FE2">
        <w:rPr>
          <w:sz w:val="26"/>
          <w:szCs w:val="26"/>
        </w:rPr>
        <w:t>омитета и Правления Ассоциации (</w:t>
      </w:r>
      <w:r w:rsidRPr="00DA2FE2">
        <w:rPr>
          <w:sz w:val="26"/>
          <w:szCs w:val="26"/>
        </w:rPr>
        <w:t>в т.ч. по устранению нарушений, выяв</w:t>
      </w:r>
      <w:r w:rsidR="00760E38" w:rsidRPr="00DA2FE2">
        <w:rPr>
          <w:sz w:val="26"/>
          <w:szCs w:val="26"/>
        </w:rPr>
        <w:t>ленных ГИСН Сахалинской области</w:t>
      </w:r>
      <w:r w:rsidR="005F44BE" w:rsidRPr="00DA2FE2">
        <w:rPr>
          <w:sz w:val="26"/>
          <w:szCs w:val="26"/>
        </w:rPr>
        <w:t>)</w:t>
      </w:r>
      <w:r w:rsidR="005F1032" w:rsidRPr="00DA2FE2">
        <w:rPr>
          <w:sz w:val="26"/>
          <w:szCs w:val="26"/>
        </w:rPr>
        <w:t xml:space="preserve"> </w:t>
      </w:r>
      <w:r w:rsidR="00760E38" w:rsidRPr="00DA2FE2">
        <w:rPr>
          <w:sz w:val="26"/>
          <w:szCs w:val="26"/>
        </w:rPr>
        <w:t>– 23</w:t>
      </w:r>
    </w:p>
    <w:p w14:paraId="782EFE3C" w14:textId="77777777" w:rsidR="00C80F73" w:rsidRPr="00DA2FE2" w:rsidRDefault="00C80F73" w:rsidP="005F1032">
      <w:pPr>
        <w:spacing w:after="0" w:line="240" w:lineRule="auto"/>
        <w:ind w:left="567"/>
        <w:rPr>
          <w:sz w:val="26"/>
          <w:szCs w:val="26"/>
        </w:rPr>
      </w:pPr>
      <w:r w:rsidRPr="00DA2FE2">
        <w:rPr>
          <w:sz w:val="26"/>
          <w:szCs w:val="26"/>
        </w:rPr>
        <w:t>- по произошедшему несчастному случаю - 2</w:t>
      </w:r>
    </w:p>
    <w:p w14:paraId="3DDC2A26" w14:textId="77777777" w:rsidR="00C80F73" w:rsidRPr="00DA2FE2" w:rsidRDefault="00C80F73" w:rsidP="00B94000">
      <w:pPr>
        <w:spacing w:after="0" w:line="240" w:lineRule="auto"/>
        <w:ind w:left="567"/>
        <w:rPr>
          <w:sz w:val="26"/>
          <w:szCs w:val="26"/>
        </w:rPr>
      </w:pPr>
      <w:r w:rsidRPr="00DA2FE2">
        <w:rPr>
          <w:sz w:val="26"/>
          <w:szCs w:val="26"/>
        </w:rPr>
        <w:t>- контроль соблюдения обязательств по договорам, заключенным с использованием конкурентных способов заключения договоров - 4</w:t>
      </w:r>
    </w:p>
    <w:p w14:paraId="4249D270" w14:textId="13CC4419" w:rsidR="00C80F73" w:rsidRPr="00DA2FE2" w:rsidRDefault="00C80F73" w:rsidP="005F44BE">
      <w:pPr>
        <w:spacing w:after="0" w:line="240" w:lineRule="auto"/>
        <w:ind w:left="567"/>
        <w:rPr>
          <w:sz w:val="26"/>
          <w:szCs w:val="26"/>
        </w:rPr>
      </w:pPr>
      <w:r w:rsidRPr="00DA2FE2">
        <w:rPr>
          <w:sz w:val="26"/>
          <w:szCs w:val="26"/>
        </w:rPr>
        <w:t>- контроль исполнения гарантийных об</w:t>
      </w:r>
      <w:r w:rsidR="005F44BE" w:rsidRPr="00DA2FE2">
        <w:rPr>
          <w:sz w:val="26"/>
          <w:szCs w:val="26"/>
        </w:rPr>
        <w:t xml:space="preserve">язательств членами Ассоциации- </w:t>
      </w:r>
      <w:r w:rsidRPr="00DA2FE2">
        <w:rPr>
          <w:sz w:val="26"/>
          <w:szCs w:val="26"/>
        </w:rPr>
        <w:t>2</w:t>
      </w:r>
    </w:p>
    <w:p w14:paraId="726BB0F8" w14:textId="38FCB241" w:rsidR="005F1032" w:rsidRPr="00DA2FE2" w:rsidRDefault="00C80F73" w:rsidP="005F1032">
      <w:pPr>
        <w:spacing w:after="0" w:line="240" w:lineRule="auto"/>
        <w:ind w:left="567"/>
        <w:rPr>
          <w:sz w:val="26"/>
          <w:szCs w:val="26"/>
        </w:rPr>
      </w:pPr>
      <w:r w:rsidRPr="00DA2FE2">
        <w:rPr>
          <w:sz w:val="26"/>
          <w:szCs w:val="26"/>
        </w:rPr>
        <w:t>- установление (выявление) фактического статуса члена Ассоц</w:t>
      </w:r>
      <w:r w:rsidR="00925255" w:rsidRPr="00DA2FE2">
        <w:rPr>
          <w:sz w:val="26"/>
          <w:szCs w:val="26"/>
        </w:rPr>
        <w:t>иации в области</w:t>
      </w:r>
      <w:r w:rsidR="005F1032" w:rsidRPr="00DA2FE2">
        <w:rPr>
          <w:sz w:val="26"/>
          <w:szCs w:val="26"/>
        </w:rPr>
        <w:t xml:space="preserve"> строительства </w:t>
      </w:r>
      <w:r w:rsidR="005F44BE" w:rsidRPr="00DA2FE2">
        <w:rPr>
          <w:sz w:val="26"/>
          <w:szCs w:val="26"/>
        </w:rPr>
        <w:t xml:space="preserve">в истекшем году </w:t>
      </w:r>
      <w:r w:rsidR="005F1032" w:rsidRPr="00DA2FE2">
        <w:rPr>
          <w:sz w:val="26"/>
          <w:szCs w:val="26"/>
        </w:rPr>
        <w:t>– 4.</w:t>
      </w:r>
    </w:p>
    <w:p w14:paraId="260DA985" w14:textId="61E27315" w:rsidR="00F952F4" w:rsidRPr="00DA2FE2" w:rsidRDefault="00F952F4" w:rsidP="00931B9B">
      <w:pPr>
        <w:spacing w:after="0" w:line="240" w:lineRule="auto"/>
        <w:rPr>
          <w:sz w:val="26"/>
          <w:szCs w:val="26"/>
        </w:rPr>
      </w:pPr>
      <w:r w:rsidRPr="00DA2FE2">
        <w:rPr>
          <w:sz w:val="26"/>
          <w:szCs w:val="26"/>
        </w:rPr>
        <w:t xml:space="preserve">В ходе внеплановых проверок </w:t>
      </w:r>
      <w:r w:rsidRPr="00DA2FE2">
        <w:rPr>
          <w:sz w:val="26"/>
          <w:szCs w:val="26"/>
        </w:rPr>
        <w:t>нарушения внутренних документов и правил саморегулирования Ассоциации установлены у 48-ми членов Ассоциации</w:t>
      </w:r>
      <w:r w:rsidR="00925CBB" w:rsidRPr="00DA2FE2">
        <w:rPr>
          <w:sz w:val="26"/>
          <w:szCs w:val="26"/>
        </w:rPr>
        <w:t xml:space="preserve">. </w:t>
      </w:r>
      <w:r w:rsidRPr="00DA2FE2">
        <w:rPr>
          <w:sz w:val="26"/>
          <w:szCs w:val="26"/>
        </w:rPr>
        <w:t>Наибо</w:t>
      </w:r>
      <w:r w:rsidR="00931B9B" w:rsidRPr="00DA2FE2">
        <w:rPr>
          <w:sz w:val="26"/>
          <w:szCs w:val="26"/>
        </w:rPr>
        <w:t xml:space="preserve">лее часто выявляемые нарушения - </w:t>
      </w:r>
      <w:r w:rsidRPr="00DA2FE2">
        <w:rPr>
          <w:sz w:val="26"/>
          <w:szCs w:val="26"/>
        </w:rPr>
        <w:t xml:space="preserve">нарушения требований проектной документации и требований в сфере охраны труда при производстве СМР, отсутствие у специалистов повышения квалификации, проверки знаний по охране труда. </w:t>
      </w:r>
    </w:p>
    <w:p w14:paraId="0A5FDDCA" w14:textId="7E0CC09E" w:rsidR="00F952F4" w:rsidRPr="00DA2FE2" w:rsidRDefault="00F952F4" w:rsidP="00931B9B">
      <w:pPr>
        <w:spacing w:after="0" w:line="240" w:lineRule="auto"/>
        <w:rPr>
          <w:sz w:val="26"/>
          <w:szCs w:val="26"/>
        </w:rPr>
      </w:pPr>
      <w:r w:rsidRPr="00DA2FE2">
        <w:rPr>
          <w:sz w:val="26"/>
          <w:szCs w:val="26"/>
        </w:rPr>
        <w:t>Большая часть членов Ассоциации нарушения устранила в ходе проведения проверок, у 19-ти членов нарушения устранены в течение 2023-2024 гг. либо находятся в стадии устранения.</w:t>
      </w:r>
    </w:p>
    <w:p w14:paraId="318A0334" w14:textId="193FEB26" w:rsidR="00CC59A4" w:rsidRPr="00DA2FE2" w:rsidRDefault="00C80F73" w:rsidP="00C80F73">
      <w:pPr>
        <w:spacing w:after="0" w:line="240" w:lineRule="auto"/>
        <w:rPr>
          <w:sz w:val="26"/>
          <w:szCs w:val="26"/>
        </w:rPr>
      </w:pPr>
      <w:r w:rsidRPr="00DA2FE2">
        <w:rPr>
          <w:sz w:val="26"/>
          <w:szCs w:val="26"/>
        </w:rPr>
        <w:t>По результатам внеплановых проверок</w:t>
      </w:r>
      <w:r w:rsidR="005A43ED" w:rsidRPr="00DA2FE2">
        <w:rPr>
          <w:sz w:val="26"/>
          <w:szCs w:val="26"/>
        </w:rPr>
        <w:t xml:space="preserve"> </w:t>
      </w:r>
      <w:r w:rsidR="005A43ED" w:rsidRPr="00DA2FE2">
        <w:rPr>
          <w:sz w:val="26"/>
          <w:szCs w:val="26"/>
        </w:rPr>
        <w:t>приняты следующие решения:</w:t>
      </w:r>
    </w:p>
    <w:p w14:paraId="6DCB45ED" w14:textId="27EF0FDA" w:rsidR="00931B9B" w:rsidRPr="00DA2FE2" w:rsidRDefault="006744A5" w:rsidP="00931B9B">
      <w:pPr>
        <w:pStyle w:val="aff6"/>
        <w:numPr>
          <w:ilvl w:val="0"/>
          <w:numId w:val="16"/>
        </w:numPr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DA2FE2">
        <w:rPr>
          <w:rFonts w:ascii="Times New Roman" w:hAnsi="Times New Roman"/>
          <w:sz w:val="26"/>
          <w:szCs w:val="26"/>
        </w:rPr>
        <w:t xml:space="preserve">в </w:t>
      </w:r>
      <w:r w:rsidR="009C3FF8" w:rsidRPr="00DA2FE2">
        <w:rPr>
          <w:rFonts w:ascii="Times New Roman" w:hAnsi="Times New Roman"/>
          <w:sz w:val="26"/>
          <w:szCs w:val="26"/>
        </w:rPr>
        <w:t>отношении 18</w:t>
      </w:r>
      <w:r w:rsidRPr="00DA2FE2">
        <w:rPr>
          <w:rFonts w:ascii="Times New Roman" w:hAnsi="Times New Roman"/>
          <w:sz w:val="26"/>
          <w:szCs w:val="26"/>
        </w:rPr>
        <w:t xml:space="preserve"> членов Ассоциации </w:t>
      </w:r>
      <w:r w:rsidR="005A43ED" w:rsidRPr="00DA2FE2">
        <w:rPr>
          <w:rFonts w:ascii="Times New Roman" w:hAnsi="Times New Roman"/>
          <w:sz w:val="26"/>
          <w:szCs w:val="26"/>
        </w:rPr>
        <w:t>Правлением Ассоциации</w:t>
      </w:r>
      <w:r w:rsidR="005A43ED" w:rsidRPr="00DA2FE2">
        <w:rPr>
          <w:sz w:val="26"/>
          <w:szCs w:val="26"/>
        </w:rPr>
        <w:t xml:space="preserve"> </w:t>
      </w:r>
      <w:r w:rsidR="009C3FF8" w:rsidRPr="00DA2FE2">
        <w:rPr>
          <w:rFonts w:ascii="Times New Roman" w:hAnsi="Times New Roman"/>
          <w:sz w:val="26"/>
          <w:szCs w:val="26"/>
        </w:rPr>
        <w:t>принято решение о повышении уровня ответственности, а также предоставлении права выполнять работы на ООТСУО;</w:t>
      </w:r>
    </w:p>
    <w:p w14:paraId="5FD0724A" w14:textId="70170583" w:rsidR="009C3FF8" w:rsidRPr="00DA2FE2" w:rsidRDefault="0046745C" w:rsidP="00931B9B">
      <w:pPr>
        <w:pStyle w:val="aff6"/>
        <w:numPr>
          <w:ilvl w:val="0"/>
          <w:numId w:val="16"/>
        </w:numPr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DA2FE2">
        <w:rPr>
          <w:rFonts w:ascii="Times New Roman" w:hAnsi="Times New Roman"/>
          <w:sz w:val="26"/>
          <w:szCs w:val="26"/>
        </w:rPr>
        <w:t>одному члену</w:t>
      </w:r>
      <w:r w:rsidR="009C3FF8" w:rsidRPr="00DA2FE2">
        <w:rPr>
          <w:rFonts w:ascii="Times New Roman" w:hAnsi="Times New Roman"/>
          <w:sz w:val="26"/>
          <w:szCs w:val="26"/>
        </w:rPr>
        <w:t>, в связи с превышением уровня ответственности ОДО и неоплатой дополнительного взноса в компенсационный фонд ОДО</w:t>
      </w:r>
      <w:r w:rsidRPr="00DA2FE2">
        <w:rPr>
          <w:rFonts w:ascii="Times New Roman" w:hAnsi="Times New Roman"/>
          <w:sz w:val="26"/>
          <w:szCs w:val="26"/>
        </w:rPr>
        <w:t xml:space="preserve">, в силу закона право выполнять работы по договорам </w:t>
      </w:r>
      <w:r w:rsidR="00931B9B" w:rsidRPr="00DA2FE2">
        <w:rPr>
          <w:rFonts w:ascii="Times New Roman" w:hAnsi="Times New Roman"/>
          <w:sz w:val="26"/>
          <w:szCs w:val="26"/>
        </w:rPr>
        <w:t xml:space="preserve">строительного подряда </w:t>
      </w:r>
      <w:r w:rsidRPr="00DA2FE2">
        <w:rPr>
          <w:rFonts w:ascii="Times New Roman" w:hAnsi="Times New Roman"/>
          <w:sz w:val="26"/>
          <w:szCs w:val="26"/>
        </w:rPr>
        <w:t>с использованием конкурентных способов заключения договоров  ограничено;</w:t>
      </w:r>
    </w:p>
    <w:p w14:paraId="16A31440" w14:textId="2F829B33" w:rsidR="00762367" w:rsidRPr="00DA2FE2" w:rsidRDefault="005A43ED" w:rsidP="00931B9B">
      <w:pPr>
        <w:pStyle w:val="aff6"/>
        <w:numPr>
          <w:ilvl w:val="0"/>
          <w:numId w:val="16"/>
        </w:numPr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DA2FE2">
        <w:rPr>
          <w:rFonts w:ascii="Times New Roman" w:hAnsi="Times New Roman"/>
          <w:sz w:val="26"/>
          <w:szCs w:val="26"/>
        </w:rPr>
        <w:t xml:space="preserve">в отношении трех членов Ассоциации </w:t>
      </w:r>
      <w:r w:rsidR="00E15416" w:rsidRPr="00DA2FE2">
        <w:rPr>
          <w:rFonts w:ascii="Times New Roman" w:hAnsi="Times New Roman"/>
          <w:sz w:val="26"/>
          <w:szCs w:val="26"/>
        </w:rPr>
        <w:t>Дисциплинарным комитетом принято решение о применении меры дисциплинарного воздействия «предупреждение» (в результате один член устранил нарушение</w:t>
      </w:r>
      <w:r w:rsidR="00D73CAC" w:rsidRPr="00DA2FE2">
        <w:rPr>
          <w:rFonts w:ascii="Times New Roman" w:hAnsi="Times New Roman"/>
          <w:sz w:val="26"/>
          <w:szCs w:val="26"/>
        </w:rPr>
        <w:t>, одно нарушение не устранено в связи с расторжением контракта</w:t>
      </w:r>
      <w:r w:rsidR="00E15416" w:rsidRPr="00DA2FE2">
        <w:rPr>
          <w:rFonts w:ascii="Times New Roman" w:hAnsi="Times New Roman"/>
          <w:sz w:val="26"/>
          <w:szCs w:val="26"/>
        </w:rPr>
        <w:t>),</w:t>
      </w:r>
      <w:r w:rsidR="00835AA6" w:rsidRPr="00DA2FE2">
        <w:rPr>
          <w:rFonts w:ascii="Times New Roman" w:hAnsi="Times New Roman"/>
          <w:sz w:val="26"/>
          <w:szCs w:val="26"/>
        </w:rPr>
        <w:t xml:space="preserve"> в отношении двух членов</w:t>
      </w:r>
      <w:r w:rsidR="00E15416" w:rsidRPr="00DA2FE2">
        <w:rPr>
          <w:rFonts w:ascii="Times New Roman" w:hAnsi="Times New Roman"/>
          <w:sz w:val="26"/>
          <w:szCs w:val="26"/>
        </w:rPr>
        <w:t xml:space="preserve"> – «предписание»</w:t>
      </w:r>
      <w:r w:rsidR="006C6D83" w:rsidRPr="00DA2FE2">
        <w:rPr>
          <w:rFonts w:ascii="Times New Roman" w:hAnsi="Times New Roman"/>
          <w:sz w:val="26"/>
          <w:szCs w:val="26"/>
        </w:rPr>
        <w:t xml:space="preserve"> (</w:t>
      </w:r>
      <w:r w:rsidR="006C6D83" w:rsidRPr="00DA2FE2">
        <w:rPr>
          <w:rFonts w:ascii="Times New Roman" w:hAnsi="Times New Roman"/>
          <w:sz w:val="26"/>
          <w:szCs w:val="26"/>
        </w:rPr>
        <w:t>в результате нарушение</w:t>
      </w:r>
      <w:r w:rsidR="00835AA6" w:rsidRPr="00DA2FE2">
        <w:rPr>
          <w:rFonts w:ascii="Times New Roman" w:hAnsi="Times New Roman"/>
          <w:sz w:val="26"/>
          <w:szCs w:val="26"/>
        </w:rPr>
        <w:t xml:space="preserve"> устранены частично</w:t>
      </w:r>
      <w:r w:rsidR="006C6D83" w:rsidRPr="00DA2FE2">
        <w:rPr>
          <w:rFonts w:ascii="Times New Roman" w:hAnsi="Times New Roman"/>
          <w:sz w:val="26"/>
          <w:szCs w:val="26"/>
        </w:rPr>
        <w:t>), в отношении четырех членов – штраф 100 000 руб. (нарушения членами Ассоциации не устранены, материалы проверок направлены в Государственную инспекцию труда Сахалинской области</w:t>
      </w:r>
      <w:r w:rsidR="00D73CAC" w:rsidRPr="00DA2FE2">
        <w:rPr>
          <w:rFonts w:ascii="Times New Roman" w:hAnsi="Times New Roman"/>
          <w:sz w:val="26"/>
          <w:szCs w:val="26"/>
        </w:rPr>
        <w:t>, штраф оплачен тремя членами Ассоциации</w:t>
      </w:r>
      <w:r w:rsidR="006C6D83" w:rsidRPr="00DA2FE2">
        <w:rPr>
          <w:rFonts w:ascii="Times New Roman" w:hAnsi="Times New Roman"/>
          <w:sz w:val="26"/>
          <w:szCs w:val="26"/>
        </w:rPr>
        <w:t>)</w:t>
      </w:r>
      <w:r w:rsidR="000D7EF4" w:rsidRPr="00DA2FE2">
        <w:rPr>
          <w:rFonts w:ascii="Times New Roman" w:hAnsi="Times New Roman"/>
          <w:sz w:val="26"/>
          <w:szCs w:val="26"/>
        </w:rPr>
        <w:t>;</w:t>
      </w:r>
    </w:p>
    <w:p w14:paraId="4088CB0B" w14:textId="32D45AD1" w:rsidR="000D7EF4" w:rsidRDefault="00132965" w:rsidP="00931B9B">
      <w:pPr>
        <w:pStyle w:val="aff6"/>
        <w:numPr>
          <w:ilvl w:val="0"/>
          <w:numId w:val="16"/>
        </w:numPr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DA2FE2">
        <w:rPr>
          <w:rFonts w:ascii="Times New Roman" w:hAnsi="Times New Roman"/>
          <w:sz w:val="26"/>
          <w:szCs w:val="26"/>
        </w:rPr>
        <w:t xml:space="preserve">по </w:t>
      </w:r>
      <w:r w:rsidR="000D7EF4" w:rsidRPr="00DA2FE2">
        <w:rPr>
          <w:rFonts w:ascii="Times New Roman" w:hAnsi="Times New Roman"/>
          <w:sz w:val="26"/>
          <w:szCs w:val="26"/>
        </w:rPr>
        <w:t xml:space="preserve">четырем членам </w:t>
      </w:r>
      <w:r w:rsidRPr="00DA2FE2">
        <w:rPr>
          <w:rFonts w:ascii="Times New Roman" w:hAnsi="Times New Roman"/>
          <w:sz w:val="26"/>
          <w:szCs w:val="26"/>
        </w:rPr>
        <w:t>Правлением Ассоциации</w:t>
      </w:r>
      <w:r w:rsidRPr="00DA2FE2">
        <w:rPr>
          <w:sz w:val="26"/>
          <w:szCs w:val="26"/>
        </w:rPr>
        <w:t xml:space="preserve"> </w:t>
      </w:r>
      <w:r w:rsidRPr="00DA2FE2">
        <w:rPr>
          <w:rFonts w:ascii="Times New Roman" w:hAnsi="Times New Roman"/>
          <w:sz w:val="26"/>
          <w:szCs w:val="26"/>
        </w:rPr>
        <w:t>принято решение о</w:t>
      </w:r>
      <w:r w:rsidRPr="00DA2FE2">
        <w:rPr>
          <w:rFonts w:ascii="Times New Roman" w:hAnsi="Times New Roman"/>
          <w:sz w:val="26"/>
          <w:szCs w:val="26"/>
        </w:rPr>
        <w:t xml:space="preserve"> </w:t>
      </w:r>
      <w:r w:rsidR="000D7EF4" w:rsidRPr="00DA2FE2">
        <w:rPr>
          <w:rFonts w:ascii="Times New Roman" w:hAnsi="Times New Roman"/>
          <w:sz w:val="26"/>
          <w:szCs w:val="26"/>
        </w:rPr>
        <w:t>перерасчет</w:t>
      </w:r>
      <w:r w:rsidRPr="00DA2FE2">
        <w:rPr>
          <w:rFonts w:ascii="Times New Roman" w:hAnsi="Times New Roman"/>
          <w:sz w:val="26"/>
          <w:szCs w:val="26"/>
        </w:rPr>
        <w:t>е</w:t>
      </w:r>
      <w:r w:rsidR="000D7EF4" w:rsidRPr="00DA2FE2">
        <w:rPr>
          <w:rFonts w:ascii="Times New Roman" w:hAnsi="Times New Roman"/>
          <w:sz w:val="26"/>
          <w:szCs w:val="26"/>
        </w:rPr>
        <w:t xml:space="preserve"> размера членс</w:t>
      </w:r>
      <w:r w:rsidR="00364F8F" w:rsidRPr="00DA2FE2">
        <w:rPr>
          <w:rFonts w:ascii="Times New Roman" w:hAnsi="Times New Roman"/>
          <w:sz w:val="26"/>
          <w:szCs w:val="26"/>
        </w:rPr>
        <w:t xml:space="preserve">кого взноса в связи с выявлением иного </w:t>
      </w:r>
      <w:r w:rsidR="000D7EF4" w:rsidRPr="00DA2FE2">
        <w:rPr>
          <w:rFonts w:ascii="Times New Roman" w:hAnsi="Times New Roman"/>
          <w:sz w:val="26"/>
          <w:szCs w:val="26"/>
        </w:rPr>
        <w:t>статуса организации в о</w:t>
      </w:r>
      <w:r w:rsidR="00925255" w:rsidRPr="00DA2FE2">
        <w:rPr>
          <w:rFonts w:ascii="Times New Roman" w:hAnsi="Times New Roman"/>
          <w:sz w:val="26"/>
          <w:szCs w:val="26"/>
        </w:rPr>
        <w:t>бласти строительства.</w:t>
      </w:r>
    </w:p>
    <w:p w14:paraId="44474E39" w14:textId="05CEFE86" w:rsidR="00A13537" w:rsidRPr="00DA2FE2" w:rsidRDefault="00A13537" w:rsidP="00A13537">
      <w:pPr>
        <w:pStyle w:val="aff6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Всем заявителям жалоб, обращений по результатам </w:t>
      </w:r>
      <w:r w:rsidR="009A7A3B">
        <w:rPr>
          <w:rFonts w:ascii="Times New Roman" w:hAnsi="Times New Roman"/>
          <w:sz w:val="26"/>
          <w:szCs w:val="26"/>
        </w:rPr>
        <w:t xml:space="preserve">контрольных мероприятий и </w:t>
      </w:r>
      <w:r>
        <w:rPr>
          <w:rFonts w:ascii="Times New Roman" w:hAnsi="Times New Roman"/>
          <w:sz w:val="26"/>
          <w:szCs w:val="26"/>
        </w:rPr>
        <w:t xml:space="preserve">рассмотрения </w:t>
      </w:r>
      <w:r w:rsidR="009A7A3B">
        <w:rPr>
          <w:rFonts w:ascii="Times New Roman" w:hAnsi="Times New Roman"/>
          <w:sz w:val="26"/>
          <w:szCs w:val="26"/>
        </w:rPr>
        <w:t xml:space="preserve">жалоб, обращений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своевременно даны ответы.</w:t>
      </w:r>
    </w:p>
    <w:p w14:paraId="7042D466" w14:textId="77777777" w:rsidR="00C80F73" w:rsidRPr="00DA2FE2" w:rsidRDefault="00C80F73" w:rsidP="00D47C58">
      <w:pPr>
        <w:spacing w:after="0" w:line="240" w:lineRule="auto"/>
        <w:ind w:firstLine="0"/>
        <w:rPr>
          <w:sz w:val="26"/>
          <w:szCs w:val="26"/>
        </w:rPr>
      </w:pPr>
    </w:p>
    <w:p w14:paraId="3407373F" w14:textId="000AAEAD" w:rsidR="00C80F73" w:rsidRPr="00DA2FE2" w:rsidRDefault="00C80F73" w:rsidP="00C80F73">
      <w:pPr>
        <w:spacing w:after="0" w:line="240" w:lineRule="auto"/>
        <w:rPr>
          <w:sz w:val="26"/>
          <w:szCs w:val="26"/>
        </w:rPr>
      </w:pPr>
      <w:r w:rsidRPr="00DA2FE2">
        <w:rPr>
          <w:sz w:val="26"/>
          <w:szCs w:val="26"/>
        </w:rPr>
        <w:t>В целях предупреждения совершения членами Ассоциации нарушений, в ходе проведения пров</w:t>
      </w:r>
      <w:r w:rsidR="006E3810" w:rsidRPr="00DA2FE2">
        <w:rPr>
          <w:sz w:val="26"/>
          <w:szCs w:val="26"/>
        </w:rPr>
        <w:t>ерок представителями</w:t>
      </w:r>
      <w:r w:rsidRPr="00DA2FE2">
        <w:rPr>
          <w:sz w:val="26"/>
          <w:szCs w:val="26"/>
        </w:rPr>
        <w:t xml:space="preserve"> Ассоциации </w:t>
      </w:r>
      <w:r w:rsidR="00596EC9" w:rsidRPr="00DA2FE2">
        <w:rPr>
          <w:sz w:val="26"/>
          <w:szCs w:val="26"/>
        </w:rPr>
        <w:t xml:space="preserve">проводилось </w:t>
      </w:r>
      <w:r w:rsidR="00596EC9" w:rsidRPr="00DA2FE2">
        <w:rPr>
          <w:sz w:val="26"/>
          <w:szCs w:val="26"/>
        </w:rPr>
        <w:t>устно</w:t>
      </w:r>
      <w:r w:rsidR="00596EC9" w:rsidRPr="00DA2FE2">
        <w:rPr>
          <w:sz w:val="26"/>
          <w:szCs w:val="26"/>
        </w:rPr>
        <w:t xml:space="preserve">е </w:t>
      </w:r>
      <w:r w:rsidR="00596EC9" w:rsidRPr="00DA2FE2">
        <w:rPr>
          <w:b/>
          <w:sz w:val="26"/>
          <w:szCs w:val="26"/>
        </w:rPr>
        <w:t>информирование</w:t>
      </w:r>
      <w:r w:rsidR="00596EC9" w:rsidRPr="00DA2FE2">
        <w:rPr>
          <w:sz w:val="26"/>
          <w:szCs w:val="26"/>
        </w:rPr>
        <w:t xml:space="preserve"> </w:t>
      </w:r>
      <w:r w:rsidR="00596EC9" w:rsidRPr="00DA2FE2">
        <w:rPr>
          <w:sz w:val="26"/>
          <w:szCs w:val="26"/>
        </w:rPr>
        <w:t xml:space="preserve">членов Ассоциации </w:t>
      </w:r>
      <w:r w:rsidR="00596EC9" w:rsidRPr="00DA2FE2">
        <w:rPr>
          <w:sz w:val="26"/>
          <w:szCs w:val="26"/>
        </w:rPr>
        <w:t xml:space="preserve">- </w:t>
      </w:r>
      <w:r w:rsidRPr="00DA2FE2">
        <w:rPr>
          <w:sz w:val="26"/>
          <w:szCs w:val="26"/>
        </w:rPr>
        <w:t>обращалось внимание членов Ассоциации на</w:t>
      </w:r>
      <w:r w:rsidR="00596EC9" w:rsidRPr="00DA2FE2">
        <w:rPr>
          <w:sz w:val="26"/>
          <w:szCs w:val="26"/>
        </w:rPr>
        <w:t xml:space="preserve"> необходимость</w:t>
      </w:r>
      <w:r w:rsidRPr="00DA2FE2">
        <w:rPr>
          <w:sz w:val="26"/>
          <w:szCs w:val="26"/>
        </w:rPr>
        <w:t>:</w:t>
      </w:r>
    </w:p>
    <w:p w14:paraId="13DF3206" w14:textId="72FEA5B3" w:rsidR="00C80F73" w:rsidRPr="00DA2FE2" w:rsidRDefault="00C80F73" w:rsidP="00C80F73">
      <w:pPr>
        <w:spacing w:after="0" w:line="240" w:lineRule="auto"/>
        <w:rPr>
          <w:sz w:val="26"/>
          <w:szCs w:val="26"/>
        </w:rPr>
      </w:pPr>
      <w:r w:rsidRPr="00DA2FE2">
        <w:rPr>
          <w:sz w:val="26"/>
          <w:szCs w:val="26"/>
        </w:rPr>
        <w:t xml:space="preserve">- </w:t>
      </w:r>
      <w:r w:rsidR="00596EC9" w:rsidRPr="00DA2FE2">
        <w:rPr>
          <w:sz w:val="26"/>
          <w:szCs w:val="26"/>
        </w:rPr>
        <w:t>соблюдения</w:t>
      </w:r>
      <w:r w:rsidR="00596EC9" w:rsidRPr="00DA2FE2">
        <w:rPr>
          <w:sz w:val="26"/>
          <w:szCs w:val="26"/>
        </w:rPr>
        <w:t xml:space="preserve"> </w:t>
      </w:r>
      <w:r w:rsidRPr="00DA2FE2">
        <w:rPr>
          <w:sz w:val="26"/>
          <w:szCs w:val="26"/>
        </w:rPr>
        <w:t>требования к членству в Ассоциации и их обязательное их соблюдение,</w:t>
      </w:r>
    </w:p>
    <w:p w14:paraId="748EC441" w14:textId="59010B29" w:rsidR="00C80F73" w:rsidRPr="00DA2FE2" w:rsidRDefault="0034390C" w:rsidP="00C80F73">
      <w:pPr>
        <w:spacing w:after="0" w:line="240" w:lineRule="auto"/>
        <w:rPr>
          <w:sz w:val="26"/>
          <w:szCs w:val="26"/>
        </w:rPr>
      </w:pPr>
      <w:r w:rsidRPr="00DA2FE2">
        <w:rPr>
          <w:sz w:val="26"/>
          <w:szCs w:val="26"/>
        </w:rPr>
        <w:t>- обеспечения</w:t>
      </w:r>
      <w:r w:rsidR="00C80F73" w:rsidRPr="00DA2FE2">
        <w:rPr>
          <w:sz w:val="26"/>
          <w:szCs w:val="26"/>
        </w:rPr>
        <w:t xml:space="preserve"> </w:t>
      </w:r>
      <w:r w:rsidR="00D47C58" w:rsidRPr="00DA2FE2">
        <w:rPr>
          <w:sz w:val="26"/>
          <w:szCs w:val="26"/>
        </w:rPr>
        <w:t xml:space="preserve">организации </w:t>
      </w:r>
      <w:r w:rsidR="00C80F73" w:rsidRPr="00DA2FE2">
        <w:rPr>
          <w:sz w:val="26"/>
          <w:szCs w:val="26"/>
        </w:rPr>
        <w:t xml:space="preserve">выполнения работ на каждом строительном объекте реестровым специалистом и ведения им Стенда производственного контроля и анализа, </w:t>
      </w:r>
    </w:p>
    <w:p w14:paraId="240BD4AC" w14:textId="77777777" w:rsidR="00C80F73" w:rsidRPr="00DA2FE2" w:rsidRDefault="00C80F73" w:rsidP="00C80F73">
      <w:pPr>
        <w:spacing w:after="0" w:line="240" w:lineRule="auto"/>
        <w:rPr>
          <w:sz w:val="26"/>
          <w:szCs w:val="26"/>
        </w:rPr>
      </w:pPr>
      <w:r w:rsidRPr="00DA2FE2">
        <w:rPr>
          <w:sz w:val="26"/>
          <w:szCs w:val="26"/>
        </w:rPr>
        <w:t>- соблюдения на объекте правил по охране труда, техники безопасности и пожарной безопасности;</w:t>
      </w:r>
    </w:p>
    <w:p w14:paraId="74EA830D" w14:textId="11792A9D" w:rsidR="00C80F73" w:rsidRPr="00DA2FE2" w:rsidRDefault="0034390C" w:rsidP="00C80F73">
      <w:pPr>
        <w:spacing w:after="0" w:line="240" w:lineRule="auto"/>
        <w:rPr>
          <w:sz w:val="26"/>
          <w:szCs w:val="26"/>
        </w:rPr>
      </w:pPr>
      <w:r w:rsidRPr="00DA2FE2">
        <w:rPr>
          <w:sz w:val="26"/>
          <w:szCs w:val="26"/>
        </w:rPr>
        <w:t>- соблюдения</w:t>
      </w:r>
      <w:r w:rsidR="00C80F73" w:rsidRPr="00DA2FE2">
        <w:rPr>
          <w:sz w:val="26"/>
          <w:szCs w:val="26"/>
        </w:rPr>
        <w:t xml:space="preserve"> при производстве СМР требований проектной документации и технических регламентов,</w:t>
      </w:r>
    </w:p>
    <w:p w14:paraId="63B28F3E" w14:textId="1BCFADF5" w:rsidR="00C80F73" w:rsidRPr="00DA2FE2" w:rsidRDefault="0034390C" w:rsidP="00C80F73">
      <w:pPr>
        <w:spacing w:after="0" w:line="240" w:lineRule="auto"/>
        <w:rPr>
          <w:sz w:val="26"/>
          <w:szCs w:val="26"/>
        </w:rPr>
      </w:pPr>
      <w:r w:rsidRPr="00DA2FE2">
        <w:rPr>
          <w:sz w:val="26"/>
          <w:szCs w:val="26"/>
        </w:rPr>
        <w:t>- обеспечения</w:t>
      </w:r>
      <w:r w:rsidR="00C80F73" w:rsidRPr="00DA2FE2">
        <w:rPr>
          <w:sz w:val="26"/>
          <w:szCs w:val="26"/>
        </w:rPr>
        <w:t xml:space="preserve"> постоянного контроля соблюдения уровней ответственности при заключении договоров строительного подряда, достоверности сведений при предоставлении отчетности в Ассоциацию и своевременности предоставления.</w:t>
      </w:r>
    </w:p>
    <w:p w14:paraId="542E31BC" w14:textId="77777777" w:rsidR="00C80F73" w:rsidRPr="00DA2FE2" w:rsidRDefault="00C80F73" w:rsidP="00C80F73">
      <w:pPr>
        <w:spacing w:after="0" w:line="240" w:lineRule="auto"/>
        <w:rPr>
          <w:sz w:val="26"/>
          <w:szCs w:val="26"/>
        </w:rPr>
      </w:pPr>
      <w:r w:rsidRPr="00DA2FE2">
        <w:rPr>
          <w:sz w:val="26"/>
          <w:szCs w:val="26"/>
        </w:rPr>
        <w:t>Также обращено внимание членов Ассоциации на обязательность взаимодействия с Ассоциацией (на бумажном и электронном носителях) и с заказчиками при исполнении государственных и муниципальных договоров строительного подряда.</w:t>
      </w:r>
    </w:p>
    <w:p w14:paraId="0B36EEF0" w14:textId="1DFBEF3F" w:rsidR="00C80F73" w:rsidRPr="00DA2FE2" w:rsidRDefault="00C80F73" w:rsidP="00C80F73">
      <w:pPr>
        <w:spacing w:after="0" w:line="240" w:lineRule="auto"/>
        <w:rPr>
          <w:sz w:val="26"/>
          <w:szCs w:val="26"/>
        </w:rPr>
      </w:pPr>
      <w:r w:rsidRPr="00DA2FE2">
        <w:rPr>
          <w:sz w:val="26"/>
          <w:szCs w:val="26"/>
        </w:rPr>
        <w:t xml:space="preserve">Вместе с тем, в ходе контрольных </w:t>
      </w:r>
      <w:r w:rsidR="0034390C" w:rsidRPr="00DA2FE2">
        <w:rPr>
          <w:sz w:val="26"/>
          <w:szCs w:val="26"/>
        </w:rPr>
        <w:t xml:space="preserve">и профилактических </w:t>
      </w:r>
      <w:r w:rsidRPr="00DA2FE2">
        <w:rPr>
          <w:sz w:val="26"/>
          <w:szCs w:val="26"/>
        </w:rPr>
        <w:t xml:space="preserve">мероприятий представителями Ассоциации, в целях обеспечения своевременного ввода объекта в эксплуатацию, членам Ассоциации давались устные и письменные </w:t>
      </w:r>
      <w:r w:rsidRPr="00DA2FE2">
        <w:rPr>
          <w:b/>
          <w:sz w:val="26"/>
          <w:szCs w:val="26"/>
        </w:rPr>
        <w:t>консультации</w:t>
      </w:r>
      <w:r w:rsidRPr="00DA2FE2">
        <w:rPr>
          <w:sz w:val="26"/>
          <w:szCs w:val="26"/>
        </w:rPr>
        <w:t xml:space="preserve"> по способам устранения выявленных нарушений, способам организации работ на строительном объекте, </w:t>
      </w:r>
      <w:r w:rsidR="0034390C" w:rsidRPr="00DA2FE2">
        <w:rPr>
          <w:sz w:val="26"/>
          <w:szCs w:val="26"/>
        </w:rPr>
        <w:t xml:space="preserve">эффективному </w:t>
      </w:r>
      <w:r w:rsidRPr="00DA2FE2">
        <w:rPr>
          <w:sz w:val="26"/>
          <w:szCs w:val="26"/>
        </w:rPr>
        <w:t xml:space="preserve">взаимодействию с заказчиком. </w:t>
      </w:r>
    </w:p>
    <w:p w14:paraId="55792768" w14:textId="1CA29C85" w:rsidR="00C80F73" w:rsidRPr="00DA2FE2" w:rsidRDefault="00C80F73" w:rsidP="00C80F73">
      <w:pPr>
        <w:spacing w:after="0" w:line="240" w:lineRule="auto"/>
        <w:rPr>
          <w:sz w:val="26"/>
          <w:szCs w:val="26"/>
        </w:rPr>
      </w:pPr>
      <w:r w:rsidRPr="00DA2FE2">
        <w:rPr>
          <w:sz w:val="26"/>
          <w:szCs w:val="26"/>
        </w:rPr>
        <w:t xml:space="preserve">Рекомендации Ассоциации применены членами на практике: члены Ассоциации, имеющие проблемные контракты с государственными/ муниципальными заказчиками, информируют Ассоциацию о ходе выполнения работ, возникновении и разрешении проблемных вопросов. При наличии неразрешенных на месте вопросов </w:t>
      </w:r>
      <w:r w:rsidR="0034390C" w:rsidRPr="00DA2FE2">
        <w:rPr>
          <w:sz w:val="26"/>
          <w:szCs w:val="26"/>
        </w:rPr>
        <w:t xml:space="preserve">представителями </w:t>
      </w:r>
      <w:r w:rsidR="00132965" w:rsidRPr="00DA2FE2">
        <w:rPr>
          <w:sz w:val="26"/>
          <w:szCs w:val="26"/>
        </w:rPr>
        <w:t xml:space="preserve">Ассоциации </w:t>
      </w:r>
      <w:r w:rsidRPr="00DA2FE2">
        <w:rPr>
          <w:sz w:val="26"/>
          <w:szCs w:val="26"/>
        </w:rPr>
        <w:t xml:space="preserve">даются </w:t>
      </w:r>
      <w:r w:rsidR="0034390C" w:rsidRPr="00DA2FE2">
        <w:rPr>
          <w:sz w:val="26"/>
          <w:szCs w:val="26"/>
        </w:rPr>
        <w:t xml:space="preserve">членам Ассоциации </w:t>
      </w:r>
      <w:r w:rsidRPr="00DA2FE2">
        <w:rPr>
          <w:sz w:val="26"/>
          <w:szCs w:val="26"/>
        </w:rPr>
        <w:t xml:space="preserve">необходимые рекомендации, при необходимости информация </w:t>
      </w:r>
      <w:r w:rsidR="0034390C" w:rsidRPr="00DA2FE2">
        <w:rPr>
          <w:sz w:val="26"/>
          <w:szCs w:val="26"/>
        </w:rPr>
        <w:t xml:space="preserve">о нарушении прав членов Ассоциации </w:t>
      </w:r>
      <w:r w:rsidR="00824E20" w:rsidRPr="00DA2FE2">
        <w:rPr>
          <w:sz w:val="26"/>
          <w:szCs w:val="26"/>
        </w:rPr>
        <w:t xml:space="preserve">со стороны заказчиков и иных лиц </w:t>
      </w:r>
      <w:r w:rsidRPr="00DA2FE2">
        <w:rPr>
          <w:sz w:val="26"/>
          <w:szCs w:val="26"/>
        </w:rPr>
        <w:t>передается на рассмотрение в Комитет по защите членов Ассоциации и взаимодействию с органами власти.</w:t>
      </w:r>
    </w:p>
    <w:p w14:paraId="65B62234" w14:textId="77777777" w:rsidR="0004036C" w:rsidRPr="00DA2FE2" w:rsidRDefault="0004036C" w:rsidP="00C80F73">
      <w:pPr>
        <w:spacing w:after="0" w:line="240" w:lineRule="auto"/>
        <w:rPr>
          <w:sz w:val="26"/>
          <w:szCs w:val="26"/>
        </w:rPr>
      </w:pPr>
    </w:p>
    <w:p w14:paraId="174B1463" w14:textId="741C5864" w:rsidR="0004036C" w:rsidRPr="00DA2FE2" w:rsidRDefault="00760E38" w:rsidP="00DA46A1">
      <w:pPr>
        <w:spacing w:after="0" w:line="240" w:lineRule="auto"/>
        <w:rPr>
          <w:sz w:val="26"/>
          <w:szCs w:val="26"/>
        </w:rPr>
      </w:pPr>
      <w:r w:rsidRPr="00DA2FE2">
        <w:rPr>
          <w:sz w:val="26"/>
          <w:szCs w:val="26"/>
        </w:rPr>
        <w:t>Кроме проведения внеплановых проверок, в</w:t>
      </w:r>
      <w:r w:rsidR="00C80F73" w:rsidRPr="00DA2FE2">
        <w:rPr>
          <w:sz w:val="26"/>
          <w:szCs w:val="26"/>
        </w:rPr>
        <w:t xml:space="preserve"> течение 2023 года</w:t>
      </w:r>
      <w:r w:rsidR="008935BD" w:rsidRPr="00DA2FE2">
        <w:rPr>
          <w:sz w:val="26"/>
          <w:szCs w:val="26"/>
        </w:rPr>
        <w:t xml:space="preserve"> Ассоциацией</w:t>
      </w:r>
      <w:r w:rsidRPr="00DA2FE2">
        <w:rPr>
          <w:sz w:val="26"/>
          <w:szCs w:val="26"/>
        </w:rPr>
        <w:t xml:space="preserve"> осуществлялся </w:t>
      </w:r>
      <w:r w:rsidRPr="00DA2FE2">
        <w:rPr>
          <w:b/>
          <w:sz w:val="26"/>
          <w:szCs w:val="26"/>
        </w:rPr>
        <w:t>контроль устранения</w:t>
      </w:r>
      <w:r w:rsidRPr="00DA2FE2">
        <w:rPr>
          <w:sz w:val="26"/>
          <w:szCs w:val="26"/>
        </w:rPr>
        <w:t xml:space="preserve"> </w:t>
      </w:r>
      <w:r w:rsidR="00C80F73" w:rsidRPr="00DA2FE2">
        <w:rPr>
          <w:sz w:val="26"/>
          <w:szCs w:val="26"/>
        </w:rPr>
        <w:t xml:space="preserve">175 </w:t>
      </w:r>
      <w:r w:rsidR="00DA46A1" w:rsidRPr="00DA2FE2">
        <w:rPr>
          <w:sz w:val="26"/>
          <w:szCs w:val="26"/>
        </w:rPr>
        <w:t>выявленных заказчиками</w:t>
      </w:r>
      <w:r w:rsidR="00DA46A1" w:rsidRPr="00DA2FE2">
        <w:rPr>
          <w:sz w:val="26"/>
          <w:szCs w:val="26"/>
        </w:rPr>
        <w:t xml:space="preserve"> </w:t>
      </w:r>
      <w:r w:rsidR="00C80F73" w:rsidRPr="00DA2FE2">
        <w:rPr>
          <w:b/>
          <w:sz w:val="26"/>
          <w:szCs w:val="26"/>
        </w:rPr>
        <w:t>нарушений в сфере охраны труда</w:t>
      </w:r>
      <w:r w:rsidR="00C80F73" w:rsidRPr="00DA2FE2">
        <w:rPr>
          <w:sz w:val="26"/>
          <w:szCs w:val="26"/>
        </w:rPr>
        <w:t xml:space="preserve"> и техники</w:t>
      </w:r>
      <w:r w:rsidR="00DA46A1" w:rsidRPr="00DA2FE2">
        <w:rPr>
          <w:sz w:val="26"/>
          <w:szCs w:val="26"/>
        </w:rPr>
        <w:t xml:space="preserve"> безопасности, </w:t>
      </w:r>
      <w:r w:rsidR="00DA46A1" w:rsidRPr="00DA2FE2">
        <w:rPr>
          <w:sz w:val="26"/>
          <w:szCs w:val="26"/>
        </w:rPr>
        <w:t xml:space="preserve">допущенных </w:t>
      </w:r>
      <w:r w:rsidR="000E2595" w:rsidRPr="00DA2FE2">
        <w:rPr>
          <w:sz w:val="26"/>
          <w:szCs w:val="26"/>
        </w:rPr>
        <w:t xml:space="preserve">16-тью </w:t>
      </w:r>
      <w:r w:rsidR="00DA46A1" w:rsidRPr="00DA2FE2">
        <w:rPr>
          <w:sz w:val="26"/>
          <w:szCs w:val="26"/>
        </w:rPr>
        <w:t>членами Ассоциации на строительных объектах</w:t>
      </w:r>
      <w:r w:rsidR="00DA46A1" w:rsidRPr="00DA2FE2">
        <w:rPr>
          <w:sz w:val="26"/>
          <w:szCs w:val="26"/>
        </w:rPr>
        <w:t xml:space="preserve">. </w:t>
      </w:r>
      <w:r w:rsidR="00C80F73" w:rsidRPr="00DA2FE2">
        <w:rPr>
          <w:sz w:val="26"/>
          <w:szCs w:val="26"/>
        </w:rPr>
        <w:t>Указанные нарушения устранены на месте в ходе проводимой проверки либо в установленные контролирующим лицом сроки.</w:t>
      </w:r>
    </w:p>
    <w:p w14:paraId="3659D83B" w14:textId="77777777" w:rsidR="0004036C" w:rsidRPr="00DA2FE2" w:rsidRDefault="0004036C" w:rsidP="00C80F73">
      <w:pPr>
        <w:spacing w:after="0" w:line="240" w:lineRule="auto"/>
        <w:ind w:firstLine="0"/>
        <w:rPr>
          <w:sz w:val="26"/>
          <w:szCs w:val="26"/>
        </w:rPr>
      </w:pPr>
    </w:p>
    <w:p w14:paraId="33063B58" w14:textId="5F018737" w:rsidR="00E01262" w:rsidRPr="00DA2FE2" w:rsidRDefault="00C80F73" w:rsidP="00C80F73">
      <w:pPr>
        <w:spacing w:after="0" w:line="240" w:lineRule="auto"/>
        <w:rPr>
          <w:sz w:val="26"/>
          <w:szCs w:val="26"/>
        </w:rPr>
      </w:pPr>
      <w:r w:rsidRPr="00DA2FE2">
        <w:rPr>
          <w:sz w:val="26"/>
          <w:szCs w:val="26"/>
        </w:rPr>
        <w:t xml:space="preserve">Кроме того, в течение 2023 года Ассоциация осуществляла </w:t>
      </w:r>
      <w:r w:rsidRPr="00DA2FE2">
        <w:rPr>
          <w:b/>
          <w:sz w:val="26"/>
          <w:szCs w:val="26"/>
        </w:rPr>
        <w:t>мониторинг исполнения</w:t>
      </w:r>
      <w:r w:rsidR="00206D93" w:rsidRPr="00DA2FE2">
        <w:rPr>
          <w:sz w:val="26"/>
          <w:szCs w:val="26"/>
        </w:rPr>
        <w:t xml:space="preserve"> членами Ассоциации </w:t>
      </w:r>
      <w:r w:rsidR="00206D93" w:rsidRPr="00DA2FE2">
        <w:rPr>
          <w:b/>
          <w:sz w:val="26"/>
          <w:szCs w:val="26"/>
        </w:rPr>
        <w:t>31</w:t>
      </w:r>
      <w:r w:rsidR="00273F8C" w:rsidRPr="00DA2FE2">
        <w:rPr>
          <w:b/>
          <w:sz w:val="26"/>
          <w:szCs w:val="26"/>
        </w:rPr>
        <w:t>-го</w:t>
      </w:r>
      <w:r w:rsidRPr="00DA2FE2">
        <w:rPr>
          <w:sz w:val="26"/>
          <w:szCs w:val="26"/>
        </w:rPr>
        <w:t xml:space="preserve"> </w:t>
      </w:r>
      <w:r w:rsidR="00206D93" w:rsidRPr="00DA2FE2">
        <w:rPr>
          <w:b/>
          <w:sz w:val="26"/>
          <w:szCs w:val="26"/>
        </w:rPr>
        <w:t>контракта</w:t>
      </w:r>
      <w:r w:rsidR="00EE5E0C" w:rsidRPr="00DA2FE2">
        <w:rPr>
          <w:sz w:val="26"/>
          <w:szCs w:val="26"/>
        </w:rPr>
        <w:t>, включенного</w:t>
      </w:r>
      <w:r w:rsidRPr="00DA2FE2">
        <w:rPr>
          <w:sz w:val="26"/>
          <w:szCs w:val="26"/>
        </w:rPr>
        <w:t xml:space="preserve"> в Адресную инвестиционную программу Сахалинской области (АИП), </w:t>
      </w:r>
      <w:r w:rsidR="004E2D99" w:rsidRPr="00DA2FE2">
        <w:rPr>
          <w:sz w:val="26"/>
          <w:szCs w:val="26"/>
        </w:rPr>
        <w:t>в том числе 14 проблемных</w:t>
      </w:r>
      <w:r w:rsidR="00925CBB" w:rsidRPr="00DA2FE2">
        <w:rPr>
          <w:sz w:val="26"/>
          <w:szCs w:val="26"/>
        </w:rPr>
        <w:t xml:space="preserve"> контрактов</w:t>
      </w:r>
      <w:r w:rsidR="004E2D99" w:rsidRPr="00DA2FE2">
        <w:rPr>
          <w:sz w:val="26"/>
          <w:szCs w:val="26"/>
        </w:rPr>
        <w:t xml:space="preserve">, </w:t>
      </w:r>
      <w:r w:rsidR="00E01262" w:rsidRPr="00DA2FE2">
        <w:rPr>
          <w:sz w:val="26"/>
          <w:szCs w:val="26"/>
        </w:rPr>
        <w:t xml:space="preserve">посредством </w:t>
      </w:r>
      <w:r w:rsidR="00E01262" w:rsidRPr="00DA2FE2">
        <w:rPr>
          <w:sz w:val="26"/>
          <w:szCs w:val="26"/>
        </w:rPr>
        <w:t>использования цифрового модуля «П</w:t>
      </w:r>
      <w:r w:rsidR="00E01262" w:rsidRPr="00DA2FE2">
        <w:rPr>
          <w:sz w:val="26"/>
          <w:szCs w:val="26"/>
        </w:rPr>
        <w:t>латформа строительных сервисов»</w:t>
      </w:r>
      <w:r w:rsidR="00C14414" w:rsidRPr="00DA2FE2">
        <w:rPr>
          <w:sz w:val="26"/>
          <w:szCs w:val="26"/>
        </w:rPr>
        <w:t xml:space="preserve"> (данный модуль отражает</w:t>
      </w:r>
      <w:r w:rsidR="00E01262" w:rsidRPr="00DA2FE2">
        <w:rPr>
          <w:sz w:val="26"/>
          <w:szCs w:val="26"/>
        </w:rPr>
        <w:t xml:space="preserve"> плановые и фактические объемы и сроки выполнения работ, а также визуаль</w:t>
      </w:r>
      <w:r w:rsidR="00C14414" w:rsidRPr="00DA2FE2">
        <w:rPr>
          <w:sz w:val="26"/>
          <w:szCs w:val="26"/>
        </w:rPr>
        <w:t>ную фиксацию строящегося объекта).</w:t>
      </w:r>
    </w:p>
    <w:p w14:paraId="102F507F" w14:textId="002E86FC" w:rsidR="00273F8C" w:rsidRPr="00DA2FE2" w:rsidRDefault="00C14414" w:rsidP="00C80F73">
      <w:pPr>
        <w:spacing w:after="0" w:line="240" w:lineRule="auto"/>
        <w:rPr>
          <w:sz w:val="26"/>
          <w:szCs w:val="26"/>
        </w:rPr>
      </w:pPr>
      <w:r w:rsidRPr="00DA2FE2">
        <w:rPr>
          <w:sz w:val="26"/>
          <w:szCs w:val="26"/>
        </w:rPr>
        <w:t>Также представители Ассоциации участвовали</w:t>
      </w:r>
      <w:r w:rsidR="00C80F73" w:rsidRPr="00DA2FE2">
        <w:rPr>
          <w:sz w:val="26"/>
          <w:szCs w:val="26"/>
        </w:rPr>
        <w:t xml:space="preserve"> в еженедельных рабочих с</w:t>
      </w:r>
      <w:r w:rsidR="00E01262" w:rsidRPr="00DA2FE2">
        <w:rPr>
          <w:sz w:val="26"/>
          <w:szCs w:val="26"/>
        </w:rPr>
        <w:t>овещаниях по реализации</w:t>
      </w:r>
      <w:r w:rsidR="00C80F73" w:rsidRPr="00DA2FE2">
        <w:rPr>
          <w:sz w:val="26"/>
          <w:szCs w:val="26"/>
        </w:rPr>
        <w:t xml:space="preserve"> АИП, проводимых под председательством заместителя председателя Правительства Сахалинской области Олонцевым С.П.</w:t>
      </w:r>
      <w:r w:rsidRPr="00DA2FE2">
        <w:rPr>
          <w:sz w:val="26"/>
          <w:szCs w:val="26"/>
        </w:rPr>
        <w:t xml:space="preserve">, </w:t>
      </w:r>
      <w:r w:rsidR="00966A37" w:rsidRPr="00DA2FE2">
        <w:rPr>
          <w:sz w:val="26"/>
          <w:szCs w:val="26"/>
        </w:rPr>
        <w:t>при необходимости принимая участие в обсуждении проблемных объектов, строящихся членами Ассоциации.</w:t>
      </w:r>
    </w:p>
    <w:p w14:paraId="67AB2BD1" w14:textId="379C54F5" w:rsidR="00273F8C" w:rsidRPr="00DA2FE2" w:rsidRDefault="004E2D99" w:rsidP="00C80F73">
      <w:pPr>
        <w:spacing w:after="0" w:line="240" w:lineRule="auto"/>
        <w:rPr>
          <w:sz w:val="26"/>
          <w:szCs w:val="26"/>
        </w:rPr>
      </w:pPr>
      <w:r w:rsidRPr="00DA2FE2">
        <w:rPr>
          <w:sz w:val="26"/>
          <w:szCs w:val="26"/>
        </w:rPr>
        <w:t>По четырем</w:t>
      </w:r>
      <w:r w:rsidR="00C80F73" w:rsidRPr="00DA2FE2">
        <w:rPr>
          <w:sz w:val="26"/>
          <w:szCs w:val="26"/>
        </w:rPr>
        <w:t xml:space="preserve"> проблемным строительным объектам, где работы велись с нарушением сроков</w:t>
      </w:r>
      <w:r w:rsidRPr="00DA2FE2">
        <w:rPr>
          <w:sz w:val="26"/>
          <w:szCs w:val="26"/>
        </w:rPr>
        <w:t xml:space="preserve"> (</w:t>
      </w:r>
      <w:r w:rsidR="00273F8C" w:rsidRPr="00DA2FE2">
        <w:rPr>
          <w:sz w:val="26"/>
          <w:szCs w:val="26"/>
        </w:rPr>
        <w:t>Р</w:t>
      </w:r>
      <w:r w:rsidRPr="00DA2FE2">
        <w:rPr>
          <w:sz w:val="26"/>
          <w:szCs w:val="26"/>
        </w:rPr>
        <w:t>еабилитационный центр «Маячок», Дом культуры в с. Ново-Троицкое</w:t>
      </w:r>
      <w:r w:rsidR="00C80F73" w:rsidRPr="00DA2FE2">
        <w:rPr>
          <w:sz w:val="26"/>
          <w:szCs w:val="26"/>
        </w:rPr>
        <w:t xml:space="preserve">, </w:t>
      </w:r>
      <w:r w:rsidR="00D17B44" w:rsidRPr="00DA2FE2">
        <w:rPr>
          <w:sz w:val="26"/>
          <w:szCs w:val="26"/>
        </w:rPr>
        <w:t>Южно-Сахалинская детская областная поликлиника, Спорткомплекс с.Ильинское</w:t>
      </w:r>
      <w:r w:rsidR="00D17B44" w:rsidRPr="00DA2FE2">
        <w:rPr>
          <w:sz w:val="26"/>
          <w:szCs w:val="26"/>
        </w:rPr>
        <w:t xml:space="preserve">) </w:t>
      </w:r>
      <w:r w:rsidR="00C80F73" w:rsidRPr="00DA2FE2">
        <w:rPr>
          <w:sz w:val="26"/>
          <w:szCs w:val="26"/>
        </w:rPr>
        <w:t xml:space="preserve">Ассоциацией неоднократно проводились совещания с выездом на объект и участием подрядчика, заказчика и представителей Ассоциации, а также совещания в офисе Ассоциации с подрядчиком с целью выработки решений проблемных вопросов и определения действий подрядчика по минимизации риска применения заказчиком штрафных санкций. </w:t>
      </w:r>
      <w:r w:rsidR="00F81B07" w:rsidRPr="00DA2FE2">
        <w:rPr>
          <w:sz w:val="26"/>
          <w:szCs w:val="26"/>
        </w:rPr>
        <w:t>Проблемные вопросы в настоящее время решены, т</w:t>
      </w:r>
      <w:r w:rsidR="00EE2BB1" w:rsidRPr="00DA2FE2">
        <w:rPr>
          <w:sz w:val="26"/>
          <w:szCs w:val="26"/>
        </w:rPr>
        <w:t>ри из указанных о</w:t>
      </w:r>
      <w:r w:rsidR="00F81B07" w:rsidRPr="00DA2FE2">
        <w:rPr>
          <w:sz w:val="26"/>
          <w:szCs w:val="26"/>
        </w:rPr>
        <w:t>бъекта</w:t>
      </w:r>
      <w:r w:rsidR="00EE2BB1" w:rsidRPr="00DA2FE2">
        <w:rPr>
          <w:sz w:val="26"/>
          <w:szCs w:val="26"/>
        </w:rPr>
        <w:t xml:space="preserve"> введены в эксплуатацию</w:t>
      </w:r>
      <w:r w:rsidR="0027038A" w:rsidRPr="00DA2FE2">
        <w:rPr>
          <w:sz w:val="26"/>
          <w:szCs w:val="26"/>
        </w:rPr>
        <w:t>, один объект находится в стадии завершения строительства.</w:t>
      </w:r>
    </w:p>
    <w:p w14:paraId="30771C6F" w14:textId="6C046620" w:rsidR="00C80F73" w:rsidRPr="00DA2FE2" w:rsidRDefault="00C80F73" w:rsidP="00C80F73">
      <w:pPr>
        <w:spacing w:after="0" w:line="240" w:lineRule="auto"/>
        <w:rPr>
          <w:sz w:val="26"/>
          <w:szCs w:val="26"/>
        </w:rPr>
      </w:pPr>
      <w:r w:rsidRPr="00DA2FE2">
        <w:rPr>
          <w:sz w:val="26"/>
          <w:szCs w:val="26"/>
        </w:rPr>
        <w:t xml:space="preserve">По одному вновь начинаемому объекту «под ключ» </w:t>
      </w:r>
      <w:r w:rsidR="00F81B07" w:rsidRPr="00DA2FE2">
        <w:rPr>
          <w:sz w:val="26"/>
          <w:szCs w:val="26"/>
        </w:rPr>
        <w:t>«Школа-детский сад в с.</w:t>
      </w:r>
      <w:r w:rsidR="00D17B44" w:rsidRPr="00DA2FE2">
        <w:rPr>
          <w:sz w:val="26"/>
          <w:szCs w:val="26"/>
        </w:rPr>
        <w:t xml:space="preserve">Ильинское» </w:t>
      </w:r>
      <w:r w:rsidRPr="00DA2FE2">
        <w:rPr>
          <w:sz w:val="26"/>
          <w:szCs w:val="26"/>
        </w:rPr>
        <w:t>Ассоциацией инициировано создание на уровне заказчика Проектного офиса реализации проекта, в рамках которого Ассоциация осуществляла контроль выполнения работ подрядчиком (предпроектные работы, изыскания, проектирование), вносились предложения подрядчику по более эффективному выполнени</w:t>
      </w:r>
      <w:r w:rsidR="00F81B07" w:rsidRPr="00DA2FE2">
        <w:rPr>
          <w:sz w:val="26"/>
          <w:szCs w:val="26"/>
        </w:rPr>
        <w:t>ю работ, исправлению замечаний государственной экспертизы</w:t>
      </w:r>
      <w:r w:rsidRPr="00DA2FE2">
        <w:rPr>
          <w:sz w:val="26"/>
          <w:szCs w:val="26"/>
        </w:rPr>
        <w:t>.</w:t>
      </w:r>
      <w:r w:rsidR="00F81B07" w:rsidRPr="00DA2FE2">
        <w:rPr>
          <w:sz w:val="26"/>
          <w:szCs w:val="26"/>
        </w:rPr>
        <w:t xml:space="preserve"> Также Ассоциация</w:t>
      </w:r>
      <w:r w:rsidR="008F3B6B" w:rsidRPr="00DA2FE2">
        <w:rPr>
          <w:sz w:val="26"/>
          <w:szCs w:val="26"/>
        </w:rPr>
        <w:t>, постоянно контролируя ход реализации проекта,</w:t>
      </w:r>
      <w:r w:rsidR="00F81B07" w:rsidRPr="00DA2FE2">
        <w:rPr>
          <w:sz w:val="26"/>
          <w:szCs w:val="26"/>
        </w:rPr>
        <w:t xml:space="preserve"> </w:t>
      </w:r>
      <w:r w:rsidR="008935BD" w:rsidRPr="00DA2FE2">
        <w:rPr>
          <w:sz w:val="26"/>
          <w:szCs w:val="26"/>
        </w:rPr>
        <w:t xml:space="preserve">неоднократно </w:t>
      </w:r>
      <w:r w:rsidR="00F81B07" w:rsidRPr="00DA2FE2">
        <w:rPr>
          <w:sz w:val="26"/>
          <w:szCs w:val="26"/>
        </w:rPr>
        <w:t>инициировала проведение рабочего совещания на уровне министерства строительства Сахалинской области</w:t>
      </w:r>
      <w:r w:rsidR="008F3B6B" w:rsidRPr="00DA2FE2">
        <w:rPr>
          <w:sz w:val="26"/>
          <w:szCs w:val="26"/>
        </w:rPr>
        <w:t xml:space="preserve"> по разрешению нерешаемых сторонами контракта проблемных вопросов</w:t>
      </w:r>
      <w:r w:rsidR="00056C09" w:rsidRPr="00DA2FE2">
        <w:rPr>
          <w:sz w:val="26"/>
          <w:szCs w:val="26"/>
        </w:rPr>
        <w:t>.</w:t>
      </w:r>
    </w:p>
    <w:p w14:paraId="630EC39D" w14:textId="77777777" w:rsidR="00273F8C" w:rsidRPr="00DA2FE2" w:rsidRDefault="00273F8C" w:rsidP="00C80F73">
      <w:pPr>
        <w:spacing w:after="0" w:line="240" w:lineRule="auto"/>
        <w:rPr>
          <w:sz w:val="26"/>
          <w:szCs w:val="26"/>
        </w:rPr>
      </w:pPr>
    </w:p>
    <w:p w14:paraId="648A8924" w14:textId="28B26D06" w:rsidR="00C80F73" w:rsidRPr="00DA2FE2" w:rsidRDefault="00056C09" w:rsidP="00C80F73">
      <w:pPr>
        <w:spacing w:after="0" w:line="240" w:lineRule="auto"/>
        <w:rPr>
          <w:sz w:val="26"/>
          <w:szCs w:val="26"/>
        </w:rPr>
      </w:pPr>
      <w:r w:rsidRPr="00DA2FE2">
        <w:rPr>
          <w:sz w:val="26"/>
          <w:szCs w:val="26"/>
        </w:rPr>
        <w:t>Кроме того, в</w:t>
      </w:r>
      <w:r w:rsidR="00C80F73" w:rsidRPr="00DA2FE2">
        <w:rPr>
          <w:sz w:val="26"/>
          <w:szCs w:val="26"/>
        </w:rPr>
        <w:t xml:space="preserve"> течение </w:t>
      </w:r>
      <w:r w:rsidR="00C80F73" w:rsidRPr="00DA2FE2">
        <w:rPr>
          <w:sz w:val="26"/>
          <w:szCs w:val="26"/>
          <w:lang w:val="en-US"/>
        </w:rPr>
        <w:t>II</w:t>
      </w:r>
      <w:r w:rsidR="00C80F73" w:rsidRPr="00DA2FE2">
        <w:rPr>
          <w:sz w:val="26"/>
          <w:szCs w:val="26"/>
        </w:rPr>
        <w:t>-</w:t>
      </w:r>
      <w:r w:rsidR="00C80F73" w:rsidRPr="00DA2FE2">
        <w:rPr>
          <w:sz w:val="26"/>
          <w:szCs w:val="26"/>
          <w:lang w:val="en-US"/>
        </w:rPr>
        <w:t>III</w:t>
      </w:r>
      <w:r w:rsidR="00C80F73" w:rsidRPr="00DA2FE2">
        <w:rPr>
          <w:sz w:val="26"/>
          <w:szCs w:val="26"/>
        </w:rPr>
        <w:t xml:space="preserve"> квартала 2023 г. отделом контроля Ассоциации, в рамках взаимодействия Партии «ЕДИНАЯ РОССИЯ» с НОСТРОЙ и саморегулируемыми организациями, осуществлялся </w:t>
      </w:r>
      <w:r w:rsidR="00C80F73" w:rsidRPr="00DA2FE2">
        <w:rPr>
          <w:b/>
          <w:sz w:val="26"/>
          <w:szCs w:val="26"/>
        </w:rPr>
        <w:t>контроль</w:t>
      </w:r>
      <w:r w:rsidR="00C80F73" w:rsidRPr="00DA2FE2">
        <w:rPr>
          <w:sz w:val="26"/>
          <w:szCs w:val="26"/>
        </w:rPr>
        <w:t xml:space="preserve"> выполнения членами Ассоциации работ</w:t>
      </w:r>
      <w:r w:rsidR="00C80F73" w:rsidRPr="00DA2FE2">
        <w:rPr>
          <w:b/>
          <w:sz w:val="26"/>
          <w:szCs w:val="26"/>
        </w:rPr>
        <w:t xml:space="preserve"> по</w:t>
      </w:r>
      <w:r w:rsidR="00C80F73" w:rsidRPr="00DA2FE2">
        <w:rPr>
          <w:sz w:val="26"/>
          <w:szCs w:val="26"/>
        </w:rPr>
        <w:t xml:space="preserve"> </w:t>
      </w:r>
      <w:r w:rsidR="00C80F73" w:rsidRPr="00DA2FE2">
        <w:rPr>
          <w:b/>
          <w:sz w:val="26"/>
          <w:szCs w:val="26"/>
        </w:rPr>
        <w:t>капитальному ремонту 6-ти среднеобразовательных школ</w:t>
      </w:r>
      <w:r w:rsidR="00C80F73" w:rsidRPr="00DA2FE2">
        <w:rPr>
          <w:sz w:val="26"/>
          <w:szCs w:val="26"/>
        </w:rPr>
        <w:t xml:space="preserve"> (сроки, выполнение работ, их оплата, наличие проблем) и информирование </w:t>
      </w:r>
      <w:r w:rsidRPr="00DA2FE2">
        <w:rPr>
          <w:sz w:val="26"/>
          <w:szCs w:val="26"/>
        </w:rPr>
        <w:t xml:space="preserve">министерства образования Сахалинской области </w:t>
      </w:r>
      <w:r w:rsidRPr="00DA2FE2">
        <w:rPr>
          <w:sz w:val="26"/>
          <w:szCs w:val="26"/>
        </w:rPr>
        <w:t>о возникших проблемных вопросах</w:t>
      </w:r>
      <w:r w:rsidR="00C80F73" w:rsidRPr="00DA2FE2">
        <w:rPr>
          <w:sz w:val="26"/>
          <w:szCs w:val="26"/>
        </w:rPr>
        <w:t xml:space="preserve"> </w:t>
      </w:r>
      <w:r w:rsidRPr="00DA2FE2">
        <w:rPr>
          <w:sz w:val="26"/>
          <w:szCs w:val="26"/>
        </w:rPr>
        <w:t>с целью оказания министерством содействия</w:t>
      </w:r>
      <w:r w:rsidR="00C80F73" w:rsidRPr="00DA2FE2">
        <w:rPr>
          <w:sz w:val="26"/>
          <w:szCs w:val="26"/>
        </w:rPr>
        <w:t>. Работы по всем объектам завершены к началу учебного года 31.08.2023.</w:t>
      </w:r>
    </w:p>
    <w:p w14:paraId="3B7C0231" w14:textId="77777777" w:rsidR="00C54FA7" w:rsidRPr="00DA2FE2" w:rsidRDefault="00C54FA7" w:rsidP="00C80F73">
      <w:pPr>
        <w:spacing w:after="0" w:line="240" w:lineRule="auto"/>
        <w:rPr>
          <w:sz w:val="26"/>
          <w:szCs w:val="26"/>
        </w:rPr>
      </w:pPr>
    </w:p>
    <w:p w14:paraId="31BC1A79" w14:textId="3CF7B23B" w:rsidR="00C80F73" w:rsidRPr="00DA2FE2" w:rsidRDefault="00C80F73" w:rsidP="00C80F73">
      <w:pPr>
        <w:spacing w:after="0" w:line="240" w:lineRule="auto"/>
        <w:rPr>
          <w:sz w:val="26"/>
          <w:szCs w:val="26"/>
        </w:rPr>
      </w:pPr>
      <w:r w:rsidRPr="00DA2FE2">
        <w:rPr>
          <w:sz w:val="26"/>
          <w:szCs w:val="26"/>
        </w:rPr>
        <w:t xml:space="preserve">В целях реализации Ассоциацией функций по </w:t>
      </w:r>
      <w:r w:rsidR="008935BD" w:rsidRPr="00DA2FE2">
        <w:rPr>
          <w:sz w:val="26"/>
          <w:szCs w:val="26"/>
        </w:rPr>
        <w:t>защите прав</w:t>
      </w:r>
      <w:r w:rsidRPr="00DA2FE2">
        <w:rPr>
          <w:sz w:val="26"/>
          <w:szCs w:val="26"/>
        </w:rPr>
        <w:t xml:space="preserve"> членов Ассоциации, </w:t>
      </w:r>
      <w:r w:rsidR="00D17B44" w:rsidRPr="00DA2FE2">
        <w:rPr>
          <w:sz w:val="26"/>
          <w:szCs w:val="26"/>
        </w:rPr>
        <w:t>отделом контроля Ассоциации трем</w:t>
      </w:r>
      <w:r w:rsidRPr="00DA2FE2">
        <w:rPr>
          <w:sz w:val="26"/>
          <w:szCs w:val="26"/>
        </w:rPr>
        <w:t xml:space="preserve"> организациям </w:t>
      </w:r>
      <w:r w:rsidR="00D17B44" w:rsidRPr="00DA2FE2">
        <w:rPr>
          <w:sz w:val="26"/>
          <w:szCs w:val="26"/>
        </w:rPr>
        <w:t>(ООО «АРМСАХСТРОЙ», ООО СИК «Девелопмент-групп», ООО «СпецПрофСтрой»)</w:t>
      </w:r>
      <w:r w:rsidR="00D17B44" w:rsidRPr="00DA2FE2">
        <w:rPr>
          <w:sz w:val="26"/>
          <w:szCs w:val="26"/>
        </w:rPr>
        <w:t xml:space="preserve"> </w:t>
      </w:r>
      <w:r w:rsidRPr="00DA2FE2">
        <w:rPr>
          <w:sz w:val="26"/>
          <w:szCs w:val="26"/>
        </w:rPr>
        <w:t>оказана помощь в подготовке письменных обращений к заказчикам и главным распорядителям бюджетных средств с рекомендациями о способах разрешения проблемных вопросов при исполнении контрактов, своевременной оплате выполненных работ, законном отказе от выполнения работ, имеющих признаки риска несения подрядчиком в будущем материального ущерба.</w:t>
      </w:r>
    </w:p>
    <w:p w14:paraId="5952F62C" w14:textId="77777777" w:rsidR="009D48A7" w:rsidRPr="00DA2FE2" w:rsidRDefault="009D48A7" w:rsidP="00C80F73">
      <w:pPr>
        <w:spacing w:after="0" w:line="240" w:lineRule="auto"/>
        <w:rPr>
          <w:sz w:val="26"/>
          <w:szCs w:val="26"/>
        </w:rPr>
      </w:pPr>
    </w:p>
    <w:p w14:paraId="3E482741" w14:textId="429AE29B" w:rsidR="00606644" w:rsidRPr="00DA2FE2" w:rsidRDefault="00C80F73" w:rsidP="00C80F73">
      <w:pPr>
        <w:spacing w:after="0" w:line="240" w:lineRule="auto"/>
        <w:rPr>
          <w:sz w:val="26"/>
          <w:szCs w:val="26"/>
        </w:rPr>
      </w:pPr>
      <w:r w:rsidRPr="00DA2FE2">
        <w:rPr>
          <w:sz w:val="26"/>
          <w:szCs w:val="26"/>
        </w:rPr>
        <w:t xml:space="preserve">В 2023 году в отношении 270 членов Ассоциации </w:t>
      </w:r>
      <w:r w:rsidR="009D48A7" w:rsidRPr="00DA2FE2">
        <w:rPr>
          <w:b/>
          <w:sz w:val="26"/>
          <w:szCs w:val="26"/>
        </w:rPr>
        <w:t>по итогам года</w:t>
      </w:r>
      <w:r w:rsidR="009D48A7" w:rsidRPr="00DA2FE2">
        <w:rPr>
          <w:sz w:val="26"/>
          <w:szCs w:val="26"/>
        </w:rPr>
        <w:t xml:space="preserve"> </w:t>
      </w:r>
      <w:r w:rsidRPr="00DA2FE2">
        <w:rPr>
          <w:sz w:val="26"/>
          <w:szCs w:val="26"/>
        </w:rPr>
        <w:t xml:space="preserve">проведена </w:t>
      </w:r>
      <w:r w:rsidRPr="00DA2FE2">
        <w:rPr>
          <w:b/>
          <w:sz w:val="26"/>
          <w:szCs w:val="26"/>
        </w:rPr>
        <w:t>проверка совокупного размера обязательств</w:t>
      </w:r>
      <w:r w:rsidRPr="00DA2FE2">
        <w:rPr>
          <w:sz w:val="26"/>
          <w:szCs w:val="26"/>
        </w:rPr>
        <w:t xml:space="preserve"> по договорам строительного подряда, заключенным с использованием конкурентных способов заключения договоров. Из них у 2-х членов выявлен факт превыше</w:t>
      </w:r>
      <w:r w:rsidR="009D0D80" w:rsidRPr="00DA2FE2">
        <w:rPr>
          <w:sz w:val="26"/>
          <w:szCs w:val="26"/>
        </w:rPr>
        <w:t xml:space="preserve">ния уровня ответственности ОДО. </w:t>
      </w:r>
    </w:p>
    <w:p w14:paraId="1850591E" w14:textId="57A38378" w:rsidR="00C80F73" w:rsidRDefault="009D0D80" w:rsidP="00C80F73">
      <w:pPr>
        <w:spacing w:after="0" w:line="240" w:lineRule="auto"/>
        <w:rPr>
          <w:sz w:val="26"/>
          <w:szCs w:val="26"/>
        </w:rPr>
      </w:pPr>
      <w:r w:rsidRPr="00DA2FE2">
        <w:rPr>
          <w:sz w:val="26"/>
          <w:szCs w:val="26"/>
        </w:rPr>
        <w:t>В</w:t>
      </w:r>
      <w:r w:rsidR="00C80F73" w:rsidRPr="00DA2FE2">
        <w:rPr>
          <w:sz w:val="26"/>
          <w:szCs w:val="26"/>
        </w:rPr>
        <w:t xml:space="preserve"> результате </w:t>
      </w:r>
      <w:r w:rsidRPr="00DA2FE2">
        <w:rPr>
          <w:sz w:val="26"/>
          <w:szCs w:val="26"/>
        </w:rPr>
        <w:t xml:space="preserve">проведенной Ассоциацией работы </w:t>
      </w:r>
      <w:r w:rsidR="00C80F73" w:rsidRPr="00DA2FE2">
        <w:rPr>
          <w:sz w:val="26"/>
          <w:szCs w:val="26"/>
        </w:rPr>
        <w:t xml:space="preserve">один член Ассоциации повысил уровень ответственности, оплатив дополнительный взнос в компенсационный фонд ОДО, второму члену Ассоциации в связи с неоплатой указанного взноса право выполнять работы по таким договорам </w:t>
      </w:r>
      <w:r w:rsidR="00EA02F6" w:rsidRPr="00DA2FE2">
        <w:rPr>
          <w:sz w:val="26"/>
          <w:szCs w:val="26"/>
        </w:rPr>
        <w:t xml:space="preserve"> </w:t>
      </w:r>
      <w:r w:rsidR="00C80F73" w:rsidRPr="00DA2FE2">
        <w:rPr>
          <w:sz w:val="26"/>
          <w:szCs w:val="26"/>
        </w:rPr>
        <w:t>ограничено.</w:t>
      </w:r>
    </w:p>
    <w:p w14:paraId="1F6CEE31" w14:textId="77777777" w:rsidR="00C54FA7" w:rsidRDefault="00C54FA7" w:rsidP="00C80F73">
      <w:pPr>
        <w:spacing w:after="0" w:line="240" w:lineRule="auto"/>
        <w:rPr>
          <w:sz w:val="26"/>
          <w:szCs w:val="26"/>
        </w:rPr>
      </w:pPr>
    </w:p>
    <w:p w14:paraId="56711AD7" w14:textId="6317C55C" w:rsidR="00737E2D" w:rsidRDefault="008935BD" w:rsidP="003D49F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Ассоциацией</w:t>
      </w:r>
      <w:r w:rsidR="009D48A7" w:rsidRPr="008A69E0">
        <w:rPr>
          <w:sz w:val="26"/>
          <w:szCs w:val="26"/>
        </w:rPr>
        <w:t xml:space="preserve"> </w:t>
      </w:r>
      <w:r w:rsidR="009D48A7">
        <w:rPr>
          <w:sz w:val="26"/>
          <w:szCs w:val="26"/>
        </w:rPr>
        <w:t>в течение 2023</w:t>
      </w:r>
      <w:r w:rsidR="000455E8">
        <w:rPr>
          <w:sz w:val="26"/>
          <w:szCs w:val="26"/>
        </w:rPr>
        <w:t xml:space="preserve"> года членам Ассоциации выдана</w:t>
      </w:r>
      <w:r w:rsidR="009D48A7" w:rsidRPr="008A69E0">
        <w:rPr>
          <w:sz w:val="26"/>
          <w:szCs w:val="26"/>
        </w:rPr>
        <w:t xml:space="preserve"> </w:t>
      </w:r>
      <w:r w:rsidR="009D48A7" w:rsidRPr="009B6C0C">
        <w:rPr>
          <w:sz w:val="26"/>
          <w:szCs w:val="26"/>
        </w:rPr>
        <w:t>981</w:t>
      </w:r>
      <w:r w:rsidR="009D48A7">
        <w:rPr>
          <w:sz w:val="26"/>
          <w:szCs w:val="26"/>
        </w:rPr>
        <w:t xml:space="preserve"> выписка</w:t>
      </w:r>
      <w:r w:rsidR="009D48A7" w:rsidRPr="008A69E0">
        <w:rPr>
          <w:sz w:val="26"/>
          <w:szCs w:val="26"/>
        </w:rPr>
        <w:t xml:space="preserve"> из реестра членов Ассоциации с одновременным </w:t>
      </w:r>
      <w:r w:rsidR="009D48A7" w:rsidRPr="000455E8">
        <w:rPr>
          <w:b/>
          <w:sz w:val="26"/>
          <w:szCs w:val="26"/>
        </w:rPr>
        <w:t>расчетом</w:t>
      </w:r>
      <w:r w:rsidR="000455E8">
        <w:rPr>
          <w:b/>
          <w:sz w:val="26"/>
          <w:szCs w:val="26"/>
        </w:rPr>
        <w:t xml:space="preserve"> текущего </w:t>
      </w:r>
      <w:r w:rsidR="009D48A7" w:rsidRPr="000455E8">
        <w:rPr>
          <w:b/>
          <w:sz w:val="26"/>
          <w:szCs w:val="26"/>
        </w:rPr>
        <w:t>совокупного размера обязательств</w:t>
      </w:r>
      <w:r w:rsidR="009D48A7" w:rsidRPr="008A69E0">
        <w:rPr>
          <w:sz w:val="26"/>
          <w:szCs w:val="26"/>
        </w:rPr>
        <w:t xml:space="preserve"> по договорам строительного подряда.</w:t>
      </w:r>
    </w:p>
    <w:p w14:paraId="7AA8ED56" w14:textId="2E560855" w:rsidR="004C49DD" w:rsidRPr="004C49DD" w:rsidRDefault="004C49DD" w:rsidP="004C49DD">
      <w:pPr>
        <w:shd w:val="clear" w:color="auto" w:fill="FFFFFF"/>
        <w:spacing w:before="100" w:beforeAutospacing="1" w:after="0" w:line="240" w:lineRule="auto"/>
        <w:rPr>
          <w:rFonts w:ascii="Arial" w:hAnsi="Arial" w:cs="Arial"/>
          <w:color w:val="2C2D2E"/>
          <w:sz w:val="26"/>
          <w:szCs w:val="26"/>
          <w:lang w:eastAsia="ru-RU"/>
        </w:rPr>
      </w:pPr>
      <w:r w:rsidRPr="004C49DD">
        <w:rPr>
          <w:bCs/>
          <w:color w:val="2C2D2E"/>
          <w:sz w:val="26"/>
          <w:szCs w:val="26"/>
          <w:lang w:eastAsia="ru-RU"/>
        </w:rPr>
        <w:t xml:space="preserve">С 01.09.2022 </w:t>
      </w:r>
      <w:r>
        <w:rPr>
          <w:color w:val="2C2D2E"/>
          <w:sz w:val="26"/>
          <w:szCs w:val="26"/>
          <w:lang w:eastAsia="ru-RU"/>
        </w:rPr>
        <w:t>вступил в силу Федеральный закон № 477-ФЗ от 30.12.2021</w:t>
      </w:r>
      <w:r w:rsidRPr="004C49DD">
        <w:rPr>
          <w:color w:val="2C2D2E"/>
          <w:sz w:val="26"/>
          <w:szCs w:val="26"/>
          <w:lang w:eastAsia="ru-RU"/>
        </w:rPr>
        <w:t xml:space="preserve"> «О внесении изменений в ГрК</w:t>
      </w:r>
      <w:r>
        <w:rPr>
          <w:color w:val="2C2D2E"/>
          <w:sz w:val="26"/>
          <w:szCs w:val="26"/>
          <w:lang w:eastAsia="ru-RU"/>
        </w:rPr>
        <w:t xml:space="preserve"> </w:t>
      </w:r>
      <w:r w:rsidRPr="004C49DD">
        <w:rPr>
          <w:color w:val="2C2D2E"/>
          <w:sz w:val="26"/>
          <w:szCs w:val="26"/>
          <w:lang w:eastAsia="ru-RU"/>
        </w:rPr>
        <w:t xml:space="preserve">РФ и отдельные законодательные акты РФ», а именно о обязанности прохождения независимой оценки квалификации </w:t>
      </w:r>
      <w:r>
        <w:rPr>
          <w:color w:val="2C2D2E"/>
          <w:sz w:val="26"/>
          <w:szCs w:val="26"/>
          <w:lang w:eastAsia="ru-RU"/>
        </w:rPr>
        <w:t xml:space="preserve">(НОК) </w:t>
      </w:r>
      <w:r w:rsidRPr="004C49DD">
        <w:rPr>
          <w:color w:val="2C2D2E"/>
          <w:sz w:val="26"/>
          <w:szCs w:val="26"/>
          <w:lang w:eastAsia="ru-RU"/>
        </w:rPr>
        <w:t>физического лица, состоящего в национальном реестре специалистов, если удостоверение о повышении квалификации закончило свое действие до 01.09.2022. Для вновь вступающих в НРС обязательно прохождение НОК.</w:t>
      </w:r>
    </w:p>
    <w:p w14:paraId="199CD422" w14:textId="4CFDBA1A" w:rsidR="00506E6C" w:rsidRPr="00506E6C" w:rsidRDefault="00EA02F6" w:rsidP="004C49D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целях прохождения специалистами членов </w:t>
      </w:r>
      <w:r w:rsidR="00E47F96">
        <w:rPr>
          <w:sz w:val="26"/>
          <w:szCs w:val="26"/>
        </w:rPr>
        <w:t xml:space="preserve">и кандидатов в члены </w:t>
      </w:r>
      <w:r>
        <w:rPr>
          <w:sz w:val="26"/>
          <w:szCs w:val="26"/>
        </w:rPr>
        <w:t xml:space="preserve">Ассоциации и иными лицами </w:t>
      </w:r>
      <w:r w:rsidR="00E47F96">
        <w:rPr>
          <w:sz w:val="26"/>
          <w:szCs w:val="26"/>
        </w:rPr>
        <w:t>независимой оценки квалификации  в 2023 году</w:t>
      </w:r>
      <w:r w:rsidR="00506E6C" w:rsidRPr="004C49DD">
        <w:rPr>
          <w:sz w:val="26"/>
          <w:szCs w:val="26"/>
        </w:rPr>
        <w:t xml:space="preserve"> </w:t>
      </w:r>
      <w:r w:rsidR="00506E6C" w:rsidRPr="004C49DD">
        <w:rPr>
          <w:bCs/>
          <w:color w:val="2C2D2E"/>
          <w:sz w:val="26"/>
          <w:szCs w:val="26"/>
          <w:shd w:val="clear" w:color="auto" w:fill="FFFFFF"/>
          <w:lang w:eastAsia="ru-RU"/>
        </w:rPr>
        <w:t>при Ассоциации «Сахалинстрой» создана организация ООО «ЦОК</w:t>
      </w:r>
      <w:r w:rsidR="00506E6C" w:rsidRPr="00506E6C">
        <w:rPr>
          <w:bCs/>
          <w:color w:val="2C2D2E"/>
          <w:sz w:val="26"/>
          <w:szCs w:val="26"/>
          <w:shd w:val="clear" w:color="auto" w:fill="FFFFFF"/>
          <w:lang w:eastAsia="ru-RU"/>
        </w:rPr>
        <w:t xml:space="preserve"> Сахалинстрой», которая аккредитована СПК в области строительства (ЦОК-16.121). Для принятия экзамена в ЦОК аккредитованы</w:t>
      </w:r>
      <w:r w:rsidR="00506E6C">
        <w:rPr>
          <w:bCs/>
          <w:color w:val="2C2D2E"/>
          <w:sz w:val="26"/>
          <w:szCs w:val="26"/>
          <w:shd w:val="clear" w:color="auto" w:fill="FFFFFF"/>
          <w:lang w:eastAsia="ru-RU"/>
        </w:rPr>
        <w:t xml:space="preserve"> три</w:t>
      </w:r>
      <w:r w:rsidR="00506E6C" w:rsidRPr="00506E6C">
        <w:rPr>
          <w:bCs/>
          <w:color w:val="2C2D2E"/>
          <w:sz w:val="26"/>
          <w:szCs w:val="26"/>
          <w:shd w:val="clear" w:color="auto" w:fill="FFFFFF"/>
          <w:lang w:eastAsia="ru-RU"/>
        </w:rPr>
        <w:t xml:space="preserve"> эксперта </w:t>
      </w:r>
      <w:r w:rsidR="004C49DD">
        <w:rPr>
          <w:bCs/>
          <w:color w:val="2C2D2E"/>
          <w:sz w:val="26"/>
          <w:szCs w:val="26"/>
          <w:shd w:val="clear" w:color="auto" w:fill="FFFFFF"/>
          <w:lang w:eastAsia="ru-RU"/>
        </w:rPr>
        <w:t>(Малюк В.В. - СПКС-1346, Лесков А.А. - СПКС-1345, Мозолевский В.П. -</w:t>
      </w:r>
      <w:r w:rsidR="00506E6C" w:rsidRPr="00506E6C">
        <w:rPr>
          <w:bCs/>
          <w:color w:val="2C2D2E"/>
          <w:sz w:val="26"/>
          <w:szCs w:val="26"/>
          <w:shd w:val="clear" w:color="auto" w:fill="FFFFFF"/>
          <w:lang w:eastAsia="ru-RU"/>
        </w:rPr>
        <w:t> СПКС-1347</w:t>
      </w:r>
      <w:r w:rsidR="004C49DD">
        <w:rPr>
          <w:bCs/>
          <w:color w:val="2C2D2E"/>
          <w:sz w:val="26"/>
          <w:szCs w:val="26"/>
          <w:shd w:val="clear" w:color="auto" w:fill="FFFFFF"/>
          <w:lang w:eastAsia="ru-RU"/>
        </w:rPr>
        <w:t>).</w:t>
      </w:r>
    </w:p>
    <w:p w14:paraId="4C1F8EBC" w14:textId="6799A193" w:rsidR="00737E2D" w:rsidRDefault="003C571B" w:rsidP="00C80F7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Ассоциацией ежемесячно ведется </w:t>
      </w:r>
      <w:r w:rsidRPr="00BA6455">
        <w:rPr>
          <w:b/>
          <w:sz w:val="26"/>
          <w:szCs w:val="26"/>
        </w:rPr>
        <w:t>мониторинг оплаты членских взносов</w:t>
      </w:r>
      <w:r>
        <w:rPr>
          <w:sz w:val="26"/>
          <w:szCs w:val="26"/>
        </w:rPr>
        <w:t xml:space="preserve"> в Ассоциацию посредством устного, письменного, электронного взаимодействия с членами Ассоциации</w:t>
      </w:r>
      <w:r w:rsidR="000D1451">
        <w:rPr>
          <w:sz w:val="26"/>
          <w:szCs w:val="26"/>
        </w:rPr>
        <w:t xml:space="preserve">. В отношении </w:t>
      </w:r>
      <w:r w:rsidR="00855B31">
        <w:rPr>
          <w:sz w:val="26"/>
          <w:szCs w:val="26"/>
        </w:rPr>
        <w:t xml:space="preserve">12-ти </w:t>
      </w:r>
      <w:r w:rsidR="000D1451">
        <w:rPr>
          <w:sz w:val="26"/>
          <w:szCs w:val="26"/>
        </w:rPr>
        <w:t>членов Ассоц</w:t>
      </w:r>
      <w:r w:rsidR="00855B31">
        <w:rPr>
          <w:sz w:val="26"/>
          <w:szCs w:val="26"/>
        </w:rPr>
        <w:t>иации, имеющих многомесячную задолженность</w:t>
      </w:r>
      <w:r w:rsidR="00BA6455">
        <w:rPr>
          <w:sz w:val="26"/>
          <w:szCs w:val="26"/>
        </w:rPr>
        <w:t xml:space="preserve"> по членским взносам</w:t>
      </w:r>
      <w:r w:rsidR="00855B31">
        <w:rPr>
          <w:sz w:val="26"/>
          <w:szCs w:val="26"/>
        </w:rPr>
        <w:t>, в 2023 году принято решение об исключении из Ассоциации.</w:t>
      </w:r>
    </w:p>
    <w:p w14:paraId="51543439" w14:textId="77777777" w:rsidR="00C80F73" w:rsidRPr="0067427A" w:rsidRDefault="00C80F73" w:rsidP="00C80F73">
      <w:pPr>
        <w:spacing w:after="0" w:line="240" w:lineRule="auto"/>
        <w:ind w:firstLine="0"/>
        <w:rPr>
          <w:color w:val="auto"/>
          <w:sz w:val="28"/>
          <w:szCs w:val="28"/>
        </w:rPr>
      </w:pPr>
    </w:p>
    <w:p w14:paraId="15EB8637" w14:textId="77777777" w:rsidR="00473912" w:rsidRDefault="00473912" w:rsidP="005046B9">
      <w:pPr>
        <w:spacing w:after="0"/>
        <w:ind w:firstLine="0"/>
        <w:jc w:val="center"/>
        <w:rPr>
          <w:b/>
          <w:bCs/>
          <w:color w:val="auto"/>
          <w:sz w:val="26"/>
          <w:szCs w:val="26"/>
        </w:rPr>
      </w:pPr>
    </w:p>
    <w:sectPr w:rsidR="00473912" w:rsidSect="00140F6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851" w:right="851" w:bottom="851" w:left="1418" w:header="425" w:footer="329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06C02" w14:textId="77777777" w:rsidR="005636B3" w:rsidRDefault="005636B3" w:rsidP="00AC05F9">
      <w:pPr>
        <w:spacing w:after="0" w:line="240" w:lineRule="auto"/>
      </w:pPr>
      <w:r>
        <w:separator/>
      </w:r>
    </w:p>
  </w:endnote>
  <w:endnote w:type="continuationSeparator" w:id="0">
    <w:p w14:paraId="6EC234E3" w14:textId="77777777" w:rsidR="005636B3" w:rsidRDefault="005636B3" w:rsidP="00AC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D0E9C" w14:textId="77777777" w:rsidR="00B527F0" w:rsidRDefault="00B527F0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EC96BA8" wp14:editId="2033EC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1495" cy="8229600"/>
              <wp:effectExtent l="0" t="0" r="1905" b="0"/>
              <wp:wrapNone/>
              <wp:docPr id="6" name="Rectangle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36EF17" w14:textId="77777777" w:rsidR="00B527F0" w:rsidRDefault="00B527F0">
                          <w:pPr>
                            <w:pStyle w:val="aff2"/>
                          </w:pPr>
                          <w:r>
                            <w:rPr>
                              <w:rStyle w:val="19"/>
                            </w:rPr>
                            <w:t>[Введите название организации]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4EC96BA8" id="Rectangle 1028" o:spid="_x0000_s1026" style="position:absolute;left:0;text-align:left;margin-left:0;margin-top:0;width:41.85pt;height:9in;z-index:251658240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" o:allowincell="f" filled="f" stroked="f">
              <v:textbox style="layout-flow:vertical;mso-layout-flow-alt:bottom-to-top" inset=",,8.64pt,10.8pt">
                <w:txbxContent>
                  <w:p w14:paraId="2036EF17" w14:textId="77777777" w:rsidR="00B527F0" w:rsidRDefault="00B527F0">
                    <w:pPr>
                      <w:pStyle w:val="aff2"/>
                    </w:pPr>
                    <w:r>
                      <w:rPr>
                        <w:rStyle w:val="19"/>
                      </w:rPr>
                      <w:t>[Введите название организации]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0EE1CA" wp14:editId="6CF8B9E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5" name="AutoShape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185C1288" id="AutoShape 1029" o:spid="_x0000_s1026" style="position:absolute;margin-left:0;margin-top:0;width:562.05pt;height:743.45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D00C39D" wp14:editId="415D2FC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20700" cy="520700"/>
              <wp:effectExtent l="0" t="0" r="3175" b="3175"/>
              <wp:wrapNone/>
              <wp:docPr id="4" name="Oval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559B4" w14:textId="77777777" w:rsidR="00B527F0" w:rsidRDefault="00B527F0">
                          <w:pPr>
                            <w:pStyle w:val="12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FFFFFF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D00C39D" id="Oval 1030" o:spid="_x0000_s1027" style="position:absolute;left:0;text-align:left;margin-left:0;margin-top:0;width:41pt;height:4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" o:allowincell="f" fillcolor="#d34817" stroked="f">
              <v:textbox inset="0,0,0,0">
                <w:txbxContent>
                  <w:p w14:paraId="7FB559B4" w14:textId="77777777" w:rsidR="00B527F0" w:rsidRDefault="00B527F0">
                    <w:pPr>
                      <w:pStyle w:val="12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rPr>
                        <w:color w:val="FFFFFF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8842F" w14:textId="00FAD3E2" w:rsidR="00B527F0" w:rsidRDefault="00B527F0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7A3B">
      <w:rPr>
        <w:noProof/>
      </w:rPr>
      <w:t>5</w:t>
    </w:r>
    <w:r>
      <w:rPr>
        <w:noProof/>
      </w:rPr>
      <w:fldChar w:fldCharType="end"/>
    </w:r>
  </w:p>
  <w:p w14:paraId="25E3EC9F" w14:textId="77777777" w:rsidR="00B527F0" w:rsidRDefault="00B527F0">
    <w:pPr>
      <w:pStyle w:val="af1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539E6" w14:textId="77777777" w:rsidR="00B527F0" w:rsidRDefault="00B527F0">
    <w:pPr>
      <w:pStyle w:val="af1"/>
      <w:spacing w:after="0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6ADDE" w14:textId="77777777" w:rsidR="005636B3" w:rsidRDefault="005636B3" w:rsidP="00AC05F9">
      <w:pPr>
        <w:spacing w:after="0" w:line="240" w:lineRule="auto"/>
      </w:pPr>
      <w:r>
        <w:separator/>
      </w:r>
    </w:p>
  </w:footnote>
  <w:footnote w:type="continuationSeparator" w:id="0">
    <w:p w14:paraId="1D4A0F03" w14:textId="77777777" w:rsidR="005636B3" w:rsidRDefault="005636B3" w:rsidP="00AC0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5E298" w14:textId="77777777" w:rsidR="00B527F0" w:rsidRDefault="00B527F0">
    <w:pPr>
      <w:pStyle w:val="ab"/>
      <w:spacing w:after="0"/>
      <w:jc w:val="right"/>
      <w:rPr>
        <w:i/>
        <w:sz w:val="16"/>
        <w:szCs w:val="16"/>
      </w:rPr>
    </w:pPr>
    <w:r>
      <w:rPr>
        <w:i/>
        <w:sz w:val="16"/>
        <w:szCs w:val="16"/>
      </w:rPr>
      <w:t>Ассоциация «Сахалинстрой»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4C3DA" w14:textId="77777777" w:rsidR="002401AA" w:rsidRDefault="002401AA" w:rsidP="00406FA9">
    <w:pPr>
      <w:ind w:firstLine="0"/>
    </w:pPr>
  </w:p>
  <w:p w14:paraId="395BAD80" w14:textId="01D15B12" w:rsidR="00B527F0" w:rsidRDefault="00B527F0" w:rsidP="00406FA9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FFFFFF80"/>
    <w:lvl w:ilvl="0" w:tentative="1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FFFFFF81"/>
    <w:lvl w:ilvl="0" w:tentative="1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FFFFFF82"/>
    <w:lvl w:ilvl="0" w:tentative="1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FFFFFF83"/>
    <w:lvl w:ilvl="0" w:tentative="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FFFFFF89"/>
    <w:lvl w:ilvl="0" w:tentative="1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18F7260"/>
    <w:multiLevelType w:val="hybridMultilevel"/>
    <w:tmpl w:val="AD58971E"/>
    <w:lvl w:ilvl="0" w:tplc="1EEA5B5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2C32BF4"/>
    <w:multiLevelType w:val="hybridMultilevel"/>
    <w:tmpl w:val="64AC8F6E"/>
    <w:lvl w:ilvl="0" w:tplc="B646434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5EB4891"/>
    <w:multiLevelType w:val="hybridMultilevel"/>
    <w:tmpl w:val="D6F05C5E"/>
    <w:lvl w:ilvl="0" w:tplc="3ACC0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D43DCC"/>
    <w:multiLevelType w:val="multilevel"/>
    <w:tmpl w:val="0DD43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153E3"/>
    <w:multiLevelType w:val="hybridMultilevel"/>
    <w:tmpl w:val="645224AC"/>
    <w:lvl w:ilvl="0" w:tplc="69D443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B34859"/>
    <w:multiLevelType w:val="hybridMultilevel"/>
    <w:tmpl w:val="ED5A4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5F3F"/>
    <w:multiLevelType w:val="multilevel"/>
    <w:tmpl w:val="9E1C3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E266F9"/>
    <w:multiLevelType w:val="hybridMultilevel"/>
    <w:tmpl w:val="E2C08A62"/>
    <w:lvl w:ilvl="0" w:tplc="339EC4F2">
      <w:start w:val="1"/>
      <w:numFmt w:val="decimal"/>
      <w:lvlText w:val="%1."/>
      <w:lvlJc w:val="left"/>
      <w:pPr>
        <w:ind w:left="532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3" w15:restartNumberingAfterBreak="0">
    <w:nsid w:val="500D50DE"/>
    <w:multiLevelType w:val="hybridMultilevel"/>
    <w:tmpl w:val="4C8E3C02"/>
    <w:lvl w:ilvl="0" w:tplc="04190011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71354A"/>
    <w:multiLevelType w:val="multilevel"/>
    <w:tmpl w:val="4858BDA8"/>
    <w:lvl w:ilvl="0">
      <w:start w:val="2"/>
      <w:numFmt w:val="decimal"/>
      <w:lvlText w:val="%1."/>
      <w:lvlJc w:val="left"/>
      <w:pPr>
        <w:ind w:left="360" w:hanging="360"/>
      </w:pPr>
      <w:rPr>
        <w:rFonts w:ascii="Cambria" w:hAnsi="Cambria"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Cambria" w:hAnsi="Cambria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mbria" w:hAnsi="Cambria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Cambria" w:hAnsi="Cambria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mbria" w:hAnsi="Cambr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Cambria" w:hAnsi="Cambr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mbria" w:hAnsi="Cambr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Cambria" w:hAnsi="Cambr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mbria" w:hAnsi="Cambria" w:hint="default"/>
        <w:color w:val="auto"/>
      </w:rPr>
    </w:lvl>
  </w:abstractNum>
  <w:abstractNum w:abstractNumId="15" w15:restartNumberingAfterBreak="0">
    <w:nsid w:val="7AC65B06"/>
    <w:multiLevelType w:val="hybridMultilevel"/>
    <w:tmpl w:val="C2C23360"/>
    <w:lvl w:ilvl="0" w:tplc="767839A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AFB4678"/>
    <w:multiLevelType w:val="hybridMultilevel"/>
    <w:tmpl w:val="8C8C6FA0"/>
    <w:lvl w:ilvl="0" w:tplc="E002439E">
      <w:start w:val="1"/>
      <w:numFmt w:val="decimal"/>
      <w:lvlText w:val="%1)"/>
      <w:lvlJc w:val="left"/>
      <w:pPr>
        <w:ind w:left="1069" w:hanging="360"/>
      </w:pPr>
      <w:rPr>
        <w:rFonts w:cs="Helv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523844"/>
    <w:multiLevelType w:val="hybridMultilevel"/>
    <w:tmpl w:val="8E20EFAA"/>
    <w:lvl w:ilvl="0" w:tplc="84EE1B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14"/>
  </w:num>
  <w:num w:numId="8">
    <w:abstractNumId w:val="16"/>
  </w:num>
  <w:num w:numId="9">
    <w:abstractNumId w:val="9"/>
  </w:num>
  <w:num w:numId="10">
    <w:abstractNumId w:val="15"/>
  </w:num>
  <w:num w:numId="11">
    <w:abstractNumId w:val="13"/>
  </w:num>
  <w:num w:numId="12">
    <w:abstractNumId w:val="5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7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7C"/>
    <w:rsid w:val="00003ABC"/>
    <w:rsid w:val="000041E3"/>
    <w:rsid w:val="00011694"/>
    <w:rsid w:val="000122B0"/>
    <w:rsid w:val="00017A84"/>
    <w:rsid w:val="00020CD8"/>
    <w:rsid w:val="000220B4"/>
    <w:rsid w:val="000231B6"/>
    <w:rsid w:val="00023992"/>
    <w:rsid w:val="00027A55"/>
    <w:rsid w:val="000314F6"/>
    <w:rsid w:val="0003320F"/>
    <w:rsid w:val="00037876"/>
    <w:rsid w:val="0004005A"/>
    <w:rsid w:val="0004036C"/>
    <w:rsid w:val="00043A4D"/>
    <w:rsid w:val="000455E8"/>
    <w:rsid w:val="000458E9"/>
    <w:rsid w:val="00047BDF"/>
    <w:rsid w:val="0005108E"/>
    <w:rsid w:val="000556A6"/>
    <w:rsid w:val="00056C09"/>
    <w:rsid w:val="00056D11"/>
    <w:rsid w:val="00056F3E"/>
    <w:rsid w:val="00067FE6"/>
    <w:rsid w:val="000703F0"/>
    <w:rsid w:val="000715C6"/>
    <w:rsid w:val="00073BB6"/>
    <w:rsid w:val="0007406D"/>
    <w:rsid w:val="0007594B"/>
    <w:rsid w:val="00081833"/>
    <w:rsid w:val="000845DD"/>
    <w:rsid w:val="000952EB"/>
    <w:rsid w:val="000977D8"/>
    <w:rsid w:val="000A0C95"/>
    <w:rsid w:val="000A0FDA"/>
    <w:rsid w:val="000A1073"/>
    <w:rsid w:val="000A1278"/>
    <w:rsid w:val="000A4D98"/>
    <w:rsid w:val="000A5CED"/>
    <w:rsid w:val="000B08AB"/>
    <w:rsid w:val="000B2F01"/>
    <w:rsid w:val="000C1D9A"/>
    <w:rsid w:val="000C2777"/>
    <w:rsid w:val="000C4C23"/>
    <w:rsid w:val="000C6186"/>
    <w:rsid w:val="000C684D"/>
    <w:rsid w:val="000D0019"/>
    <w:rsid w:val="000D1451"/>
    <w:rsid w:val="000D1C5C"/>
    <w:rsid w:val="000D263F"/>
    <w:rsid w:val="000D2856"/>
    <w:rsid w:val="000D3609"/>
    <w:rsid w:val="000D3807"/>
    <w:rsid w:val="000D527E"/>
    <w:rsid w:val="000D76B0"/>
    <w:rsid w:val="000D7EF4"/>
    <w:rsid w:val="000E14BD"/>
    <w:rsid w:val="000E1CF6"/>
    <w:rsid w:val="000E2595"/>
    <w:rsid w:val="000F15B2"/>
    <w:rsid w:val="000F1D99"/>
    <w:rsid w:val="000F2FF8"/>
    <w:rsid w:val="000F41D2"/>
    <w:rsid w:val="000F4822"/>
    <w:rsid w:val="000F65CC"/>
    <w:rsid w:val="000F7E39"/>
    <w:rsid w:val="00100FD3"/>
    <w:rsid w:val="00101AA6"/>
    <w:rsid w:val="001039D7"/>
    <w:rsid w:val="00104280"/>
    <w:rsid w:val="00104837"/>
    <w:rsid w:val="00104BA1"/>
    <w:rsid w:val="00104C17"/>
    <w:rsid w:val="00111383"/>
    <w:rsid w:val="00111545"/>
    <w:rsid w:val="0011263C"/>
    <w:rsid w:val="0011482A"/>
    <w:rsid w:val="00115077"/>
    <w:rsid w:val="0012350E"/>
    <w:rsid w:val="00123EAA"/>
    <w:rsid w:val="00124230"/>
    <w:rsid w:val="001265F5"/>
    <w:rsid w:val="00126FB9"/>
    <w:rsid w:val="0013203A"/>
    <w:rsid w:val="00132965"/>
    <w:rsid w:val="00132DCC"/>
    <w:rsid w:val="001370BA"/>
    <w:rsid w:val="00140F69"/>
    <w:rsid w:val="00141213"/>
    <w:rsid w:val="00142387"/>
    <w:rsid w:val="00143005"/>
    <w:rsid w:val="0014323F"/>
    <w:rsid w:val="001440E6"/>
    <w:rsid w:val="001446AA"/>
    <w:rsid w:val="0014586E"/>
    <w:rsid w:val="0014779E"/>
    <w:rsid w:val="00153179"/>
    <w:rsid w:val="00153AA0"/>
    <w:rsid w:val="00154E93"/>
    <w:rsid w:val="00155F35"/>
    <w:rsid w:val="001573AC"/>
    <w:rsid w:val="00157CB8"/>
    <w:rsid w:val="00166FD6"/>
    <w:rsid w:val="001767E3"/>
    <w:rsid w:val="00176873"/>
    <w:rsid w:val="0017797E"/>
    <w:rsid w:val="00182A19"/>
    <w:rsid w:val="00184437"/>
    <w:rsid w:val="00185828"/>
    <w:rsid w:val="0018710A"/>
    <w:rsid w:val="001935AE"/>
    <w:rsid w:val="00193E79"/>
    <w:rsid w:val="00195059"/>
    <w:rsid w:val="00196C26"/>
    <w:rsid w:val="001A16A1"/>
    <w:rsid w:val="001A18EF"/>
    <w:rsid w:val="001A1DC6"/>
    <w:rsid w:val="001A2643"/>
    <w:rsid w:val="001A38A6"/>
    <w:rsid w:val="001A43A0"/>
    <w:rsid w:val="001A65A2"/>
    <w:rsid w:val="001B05E6"/>
    <w:rsid w:val="001B4522"/>
    <w:rsid w:val="001B6A7E"/>
    <w:rsid w:val="001B6CE5"/>
    <w:rsid w:val="001C4043"/>
    <w:rsid w:val="001C43C0"/>
    <w:rsid w:val="001C62B4"/>
    <w:rsid w:val="001D036D"/>
    <w:rsid w:val="001D039D"/>
    <w:rsid w:val="001D4312"/>
    <w:rsid w:val="001D441A"/>
    <w:rsid w:val="001D6A64"/>
    <w:rsid w:val="001E215A"/>
    <w:rsid w:val="001E35AC"/>
    <w:rsid w:val="001F0C2A"/>
    <w:rsid w:val="001F18F5"/>
    <w:rsid w:val="001F3D64"/>
    <w:rsid w:val="001F5BCC"/>
    <w:rsid w:val="001F72C1"/>
    <w:rsid w:val="00203746"/>
    <w:rsid w:val="00206D93"/>
    <w:rsid w:val="00214D70"/>
    <w:rsid w:val="002154C9"/>
    <w:rsid w:val="00215656"/>
    <w:rsid w:val="00225145"/>
    <w:rsid w:val="00225BF6"/>
    <w:rsid w:val="00226059"/>
    <w:rsid w:val="00227EAD"/>
    <w:rsid w:val="00236087"/>
    <w:rsid w:val="002401AA"/>
    <w:rsid w:val="00241DF2"/>
    <w:rsid w:val="00241FA5"/>
    <w:rsid w:val="00243ECD"/>
    <w:rsid w:val="002460CB"/>
    <w:rsid w:val="00247448"/>
    <w:rsid w:val="0025773B"/>
    <w:rsid w:val="0026088C"/>
    <w:rsid w:val="0026200D"/>
    <w:rsid w:val="0026448D"/>
    <w:rsid w:val="00264892"/>
    <w:rsid w:val="00266883"/>
    <w:rsid w:val="0027038A"/>
    <w:rsid w:val="00271107"/>
    <w:rsid w:val="00272CC3"/>
    <w:rsid w:val="0027328D"/>
    <w:rsid w:val="00273C41"/>
    <w:rsid w:val="00273DA5"/>
    <w:rsid w:val="00273F8C"/>
    <w:rsid w:val="002751CE"/>
    <w:rsid w:val="00275341"/>
    <w:rsid w:val="0027712B"/>
    <w:rsid w:val="002778B5"/>
    <w:rsid w:val="00282C08"/>
    <w:rsid w:val="00283BD6"/>
    <w:rsid w:val="0028541B"/>
    <w:rsid w:val="002875A6"/>
    <w:rsid w:val="00290B86"/>
    <w:rsid w:val="002936FB"/>
    <w:rsid w:val="0029379B"/>
    <w:rsid w:val="00296CBB"/>
    <w:rsid w:val="00297448"/>
    <w:rsid w:val="002A04AD"/>
    <w:rsid w:val="002B0D81"/>
    <w:rsid w:val="002B718A"/>
    <w:rsid w:val="002B7962"/>
    <w:rsid w:val="002C137C"/>
    <w:rsid w:val="002C16C1"/>
    <w:rsid w:val="002C2EED"/>
    <w:rsid w:val="002C55D0"/>
    <w:rsid w:val="002D0B1E"/>
    <w:rsid w:val="002D28C9"/>
    <w:rsid w:val="002D7849"/>
    <w:rsid w:val="002E081E"/>
    <w:rsid w:val="002E3C7D"/>
    <w:rsid w:val="002E68CB"/>
    <w:rsid w:val="002E752E"/>
    <w:rsid w:val="002E7B60"/>
    <w:rsid w:val="002F24AD"/>
    <w:rsid w:val="002F579E"/>
    <w:rsid w:val="002F61B1"/>
    <w:rsid w:val="003046B2"/>
    <w:rsid w:val="00305CBC"/>
    <w:rsid w:val="00306106"/>
    <w:rsid w:val="00311555"/>
    <w:rsid w:val="0031165E"/>
    <w:rsid w:val="00321A2F"/>
    <w:rsid w:val="00322507"/>
    <w:rsid w:val="00324C83"/>
    <w:rsid w:val="00324FA9"/>
    <w:rsid w:val="00325F34"/>
    <w:rsid w:val="00341E2B"/>
    <w:rsid w:val="00343168"/>
    <w:rsid w:val="0034390C"/>
    <w:rsid w:val="00343CA1"/>
    <w:rsid w:val="003450B4"/>
    <w:rsid w:val="00346143"/>
    <w:rsid w:val="0035108C"/>
    <w:rsid w:val="00351818"/>
    <w:rsid w:val="003524EA"/>
    <w:rsid w:val="003535D6"/>
    <w:rsid w:val="00355CD2"/>
    <w:rsid w:val="00355EA2"/>
    <w:rsid w:val="00355EB4"/>
    <w:rsid w:val="00362FA8"/>
    <w:rsid w:val="0036324A"/>
    <w:rsid w:val="003639BD"/>
    <w:rsid w:val="00364F8F"/>
    <w:rsid w:val="00367B60"/>
    <w:rsid w:val="00370963"/>
    <w:rsid w:val="00371EF2"/>
    <w:rsid w:val="00375DDC"/>
    <w:rsid w:val="0037605F"/>
    <w:rsid w:val="003765A4"/>
    <w:rsid w:val="00376BAF"/>
    <w:rsid w:val="003807C2"/>
    <w:rsid w:val="00383122"/>
    <w:rsid w:val="00384492"/>
    <w:rsid w:val="00384F15"/>
    <w:rsid w:val="003855D0"/>
    <w:rsid w:val="003908C5"/>
    <w:rsid w:val="00392A8C"/>
    <w:rsid w:val="00395DAE"/>
    <w:rsid w:val="00397178"/>
    <w:rsid w:val="00397228"/>
    <w:rsid w:val="00397816"/>
    <w:rsid w:val="003A1275"/>
    <w:rsid w:val="003B1A86"/>
    <w:rsid w:val="003B4347"/>
    <w:rsid w:val="003B655F"/>
    <w:rsid w:val="003B69D6"/>
    <w:rsid w:val="003C3871"/>
    <w:rsid w:val="003C571B"/>
    <w:rsid w:val="003C6C09"/>
    <w:rsid w:val="003D02C2"/>
    <w:rsid w:val="003D07DB"/>
    <w:rsid w:val="003D2B79"/>
    <w:rsid w:val="003D306B"/>
    <w:rsid w:val="003D49F0"/>
    <w:rsid w:val="003D591B"/>
    <w:rsid w:val="003D5D9A"/>
    <w:rsid w:val="003E040D"/>
    <w:rsid w:val="003E08D7"/>
    <w:rsid w:val="003E54F7"/>
    <w:rsid w:val="003E6641"/>
    <w:rsid w:val="003E7E95"/>
    <w:rsid w:val="003F0752"/>
    <w:rsid w:val="003F1793"/>
    <w:rsid w:val="003F32D7"/>
    <w:rsid w:val="003F4A55"/>
    <w:rsid w:val="003F51D7"/>
    <w:rsid w:val="003F74AB"/>
    <w:rsid w:val="004028AD"/>
    <w:rsid w:val="004050C0"/>
    <w:rsid w:val="00406FA9"/>
    <w:rsid w:val="00407C72"/>
    <w:rsid w:val="0041297F"/>
    <w:rsid w:val="004146ED"/>
    <w:rsid w:val="004155A9"/>
    <w:rsid w:val="00416B6D"/>
    <w:rsid w:val="0042734F"/>
    <w:rsid w:val="00431E73"/>
    <w:rsid w:val="00432468"/>
    <w:rsid w:val="00434AC8"/>
    <w:rsid w:val="00435EBB"/>
    <w:rsid w:val="004370CB"/>
    <w:rsid w:val="00443C9E"/>
    <w:rsid w:val="00443F68"/>
    <w:rsid w:val="00450589"/>
    <w:rsid w:val="00452AA7"/>
    <w:rsid w:val="00455B6B"/>
    <w:rsid w:val="00456075"/>
    <w:rsid w:val="0045657B"/>
    <w:rsid w:val="004608CD"/>
    <w:rsid w:val="00466853"/>
    <w:rsid w:val="00466A88"/>
    <w:rsid w:val="0046745C"/>
    <w:rsid w:val="00467A1C"/>
    <w:rsid w:val="00473912"/>
    <w:rsid w:val="004741DF"/>
    <w:rsid w:val="004759B7"/>
    <w:rsid w:val="00476640"/>
    <w:rsid w:val="00477189"/>
    <w:rsid w:val="00480392"/>
    <w:rsid w:val="00481183"/>
    <w:rsid w:val="0048361B"/>
    <w:rsid w:val="00484C87"/>
    <w:rsid w:val="00484D93"/>
    <w:rsid w:val="0048557C"/>
    <w:rsid w:val="00486A40"/>
    <w:rsid w:val="00487BBD"/>
    <w:rsid w:val="00492967"/>
    <w:rsid w:val="00496E3F"/>
    <w:rsid w:val="004A18E1"/>
    <w:rsid w:val="004A1F83"/>
    <w:rsid w:val="004A2FF1"/>
    <w:rsid w:val="004A3573"/>
    <w:rsid w:val="004A479A"/>
    <w:rsid w:val="004A4A7C"/>
    <w:rsid w:val="004A4D7F"/>
    <w:rsid w:val="004A7C9F"/>
    <w:rsid w:val="004B166E"/>
    <w:rsid w:val="004C1B88"/>
    <w:rsid w:val="004C3E5C"/>
    <w:rsid w:val="004C49DD"/>
    <w:rsid w:val="004C6CE8"/>
    <w:rsid w:val="004D140B"/>
    <w:rsid w:val="004D3CCE"/>
    <w:rsid w:val="004D6C6B"/>
    <w:rsid w:val="004D7504"/>
    <w:rsid w:val="004E0DA5"/>
    <w:rsid w:val="004E2D99"/>
    <w:rsid w:val="004E36F1"/>
    <w:rsid w:val="004E4A2A"/>
    <w:rsid w:val="004E6D12"/>
    <w:rsid w:val="004E6DCE"/>
    <w:rsid w:val="004E70AE"/>
    <w:rsid w:val="004E7EB6"/>
    <w:rsid w:val="004F2B61"/>
    <w:rsid w:val="004F3340"/>
    <w:rsid w:val="004F43BB"/>
    <w:rsid w:val="0050083F"/>
    <w:rsid w:val="005037D3"/>
    <w:rsid w:val="00503AB5"/>
    <w:rsid w:val="005046B9"/>
    <w:rsid w:val="00506B8B"/>
    <w:rsid w:val="00506E6C"/>
    <w:rsid w:val="005152C5"/>
    <w:rsid w:val="00517110"/>
    <w:rsid w:val="00517954"/>
    <w:rsid w:val="0052081C"/>
    <w:rsid w:val="00521ABA"/>
    <w:rsid w:val="0052289D"/>
    <w:rsid w:val="00523207"/>
    <w:rsid w:val="00524040"/>
    <w:rsid w:val="00526DA1"/>
    <w:rsid w:val="0053406B"/>
    <w:rsid w:val="00535488"/>
    <w:rsid w:val="005355A8"/>
    <w:rsid w:val="00536291"/>
    <w:rsid w:val="005366DA"/>
    <w:rsid w:val="00537D7A"/>
    <w:rsid w:val="0054175A"/>
    <w:rsid w:val="005418C1"/>
    <w:rsid w:val="005422E0"/>
    <w:rsid w:val="0054313B"/>
    <w:rsid w:val="00543207"/>
    <w:rsid w:val="0054431D"/>
    <w:rsid w:val="00544FE9"/>
    <w:rsid w:val="0055226F"/>
    <w:rsid w:val="0055600C"/>
    <w:rsid w:val="00560130"/>
    <w:rsid w:val="00561609"/>
    <w:rsid w:val="005636B3"/>
    <w:rsid w:val="00567D2D"/>
    <w:rsid w:val="00572D44"/>
    <w:rsid w:val="00572E5E"/>
    <w:rsid w:val="00574137"/>
    <w:rsid w:val="005753B3"/>
    <w:rsid w:val="00576D72"/>
    <w:rsid w:val="00580550"/>
    <w:rsid w:val="005856DE"/>
    <w:rsid w:val="00586EFB"/>
    <w:rsid w:val="0059024D"/>
    <w:rsid w:val="00591BFE"/>
    <w:rsid w:val="00596BF1"/>
    <w:rsid w:val="00596EC9"/>
    <w:rsid w:val="005A10E2"/>
    <w:rsid w:val="005A3190"/>
    <w:rsid w:val="005A336E"/>
    <w:rsid w:val="005A43ED"/>
    <w:rsid w:val="005A6788"/>
    <w:rsid w:val="005A71AD"/>
    <w:rsid w:val="005B08DD"/>
    <w:rsid w:val="005B1721"/>
    <w:rsid w:val="005B1AA0"/>
    <w:rsid w:val="005B1B62"/>
    <w:rsid w:val="005B4D21"/>
    <w:rsid w:val="005B6368"/>
    <w:rsid w:val="005B7755"/>
    <w:rsid w:val="005C2D7E"/>
    <w:rsid w:val="005C2E21"/>
    <w:rsid w:val="005C3174"/>
    <w:rsid w:val="005C3D3E"/>
    <w:rsid w:val="005C4ED8"/>
    <w:rsid w:val="005C545C"/>
    <w:rsid w:val="005C77AE"/>
    <w:rsid w:val="005D079E"/>
    <w:rsid w:val="005D21E5"/>
    <w:rsid w:val="005D2960"/>
    <w:rsid w:val="005D3DF7"/>
    <w:rsid w:val="005D5114"/>
    <w:rsid w:val="005E02FF"/>
    <w:rsid w:val="005E28CC"/>
    <w:rsid w:val="005E4E72"/>
    <w:rsid w:val="005E7512"/>
    <w:rsid w:val="005F1032"/>
    <w:rsid w:val="005F153A"/>
    <w:rsid w:val="005F281C"/>
    <w:rsid w:val="005F2E01"/>
    <w:rsid w:val="005F44BE"/>
    <w:rsid w:val="005F5D2F"/>
    <w:rsid w:val="005F7376"/>
    <w:rsid w:val="005F7884"/>
    <w:rsid w:val="006012FC"/>
    <w:rsid w:val="00602F8C"/>
    <w:rsid w:val="00604C57"/>
    <w:rsid w:val="00606644"/>
    <w:rsid w:val="00606A22"/>
    <w:rsid w:val="00610800"/>
    <w:rsid w:val="006123C9"/>
    <w:rsid w:val="00613243"/>
    <w:rsid w:val="00613CBA"/>
    <w:rsid w:val="006235A8"/>
    <w:rsid w:val="00623889"/>
    <w:rsid w:val="006279F9"/>
    <w:rsid w:val="00633E06"/>
    <w:rsid w:val="0063662A"/>
    <w:rsid w:val="006434C0"/>
    <w:rsid w:val="00643B72"/>
    <w:rsid w:val="00644370"/>
    <w:rsid w:val="00647065"/>
    <w:rsid w:val="00650D62"/>
    <w:rsid w:val="006513A7"/>
    <w:rsid w:val="006548DA"/>
    <w:rsid w:val="0065655B"/>
    <w:rsid w:val="00656FF0"/>
    <w:rsid w:val="00657674"/>
    <w:rsid w:val="00661626"/>
    <w:rsid w:val="00670202"/>
    <w:rsid w:val="0067427A"/>
    <w:rsid w:val="006744A5"/>
    <w:rsid w:val="00674D48"/>
    <w:rsid w:val="00681ACB"/>
    <w:rsid w:val="006863A9"/>
    <w:rsid w:val="00693A37"/>
    <w:rsid w:val="006A07BB"/>
    <w:rsid w:val="006A417D"/>
    <w:rsid w:val="006A7A42"/>
    <w:rsid w:val="006A7A44"/>
    <w:rsid w:val="006B083F"/>
    <w:rsid w:val="006B33EF"/>
    <w:rsid w:val="006B5574"/>
    <w:rsid w:val="006B7F0F"/>
    <w:rsid w:val="006C2448"/>
    <w:rsid w:val="006C3FF3"/>
    <w:rsid w:val="006C6D83"/>
    <w:rsid w:val="006D0626"/>
    <w:rsid w:val="006D0875"/>
    <w:rsid w:val="006D0F21"/>
    <w:rsid w:val="006D1D9F"/>
    <w:rsid w:val="006D22F9"/>
    <w:rsid w:val="006D6B58"/>
    <w:rsid w:val="006E0163"/>
    <w:rsid w:val="006E03FD"/>
    <w:rsid w:val="006E099F"/>
    <w:rsid w:val="006E2D5E"/>
    <w:rsid w:val="006E331E"/>
    <w:rsid w:val="006E3810"/>
    <w:rsid w:val="006E5FB1"/>
    <w:rsid w:val="006F1786"/>
    <w:rsid w:val="006F2A32"/>
    <w:rsid w:val="006F2A5A"/>
    <w:rsid w:val="006F5384"/>
    <w:rsid w:val="006F59E3"/>
    <w:rsid w:val="006F62F7"/>
    <w:rsid w:val="006F64C2"/>
    <w:rsid w:val="00700CC6"/>
    <w:rsid w:val="007022AD"/>
    <w:rsid w:val="0070278E"/>
    <w:rsid w:val="007030E6"/>
    <w:rsid w:val="00703654"/>
    <w:rsid w:val="00706192"/>
    <w:rsid w:val="007063E7"/>
    <w:rsid w:val="007103BE"/>
    <w:rsid w:val="007135A3"/>
    <w:rsid w:val="007147F1"/>
    <w:rsid w:val="0071510B"/>
    <w:rsid w:val="00717C8B"/>
    <w:rsid w:val="00722C95"/>
    <w:rsid w:val="00726FCA"/>
    <w:rsid w:val="00727DC2"/>
    <w:rsid w:val="007328E3"/>
    <w:rsid w:val="0073797C"/>
    <w:rsid w:val="00737987"/>
    <w:rsid w:val="00737E2D"/>
    <w:rsid w:val="00740C34"/>
    <w:rsid w:val="00746B5B"/>
    <w:rsid w:val="00752FA6"/>
    <w:rsid w:val="007546CB"/>
    <w:rsid w:val="00760E38"/>
    <w:rsid w:val="00761E3D"/>
    <w:rsid w:val="00762367"/>
    <w:rsid w:val="00765899"/>
    <w:rsid w:val="0076686D"/>
    <w:rsid w:val="0076799C"/>
    <w:rsid w:val="00772CF1"/>
    <w:rsid w:val="00772ED4"/>
    <w:rsid w:val="00774419"/>
    <w:rsid w:val="007752C7"/>
    <w:rsid w:val="0078022A"/>
    <w:rsid w:val="00782D7F"/>
    <w:rsid w:val="00790396"/>
    <w:rsid w:val="00790DD4"/>
    <w:rsid w:val="00792232"/>
    <w:rsid w:val="00794112"/>
    <w:rsid w:val="00796C86"/>
    <w:rsid w:val="007A23F3"/>
    <w:rsid w:val="007A3007"/>
    <w:rsid w:val="007A3715"/>
    <w:rsid w:val="007A7473"/>
    <w:rsid w:val="007B0528"/>
    <w:rsid w:val="007B0C5A"/>
    <w:rsid w:val="007B7384"/>
    <w:rsid w:val="007C7989"/>
    <w:rsid w:val="007C7C56"/>
    <w:rsid w:val="007D2B14"/>
    <w:rsid w:val="007D2C07"/>
    <w:rsid w:val="007D7E9E"/>
    <w:rsid w:val="007E1771"/>
    <w:rsid w:val="007E27C7"/>
    <w:rsid w:val="007E2E27"/>
    <w:rsid w:val="007E512B"/>
    <w:rsid w:val="007E62EE"/>
    <w:rsid w:val="007E6A90"/>
    <w:rsid w:val="007F1ED5"/>
    <w:rsid w:val="007F2CD3"/>
    <w:rsid w:val="007F7765"/>
    <w:rsid w:val="00800BA7"/>
    <w:rsid w:val="008069F3"/>
    <w:rsid w:val="00807B7B"/>
    <w:rsid w:val="00807F27"/>
    <w:rsid w:val="008100F4"/>
    <w:rsid w:val="00811474"/>
    <w:rsid w:val="0081251B"/>
    <w:rsid w:val="00812741"/>
    <w:rsid w:val="008130EF"/>
    <w:rsid w:val="00813D4D"/>
    <w:rsid w:val="00815FDF"/>
    <w:rsid w:val="008200CD"/>
    <w:rsid w:val="00821725"/>
    <w:rsid w:val="008220C6"/>
    <w:rsid w:val="00824E20"/>
    <w:rsid w:val="00826196"/>
    <w:rsid w:val="00826FDA"/>
    <w:rsid w:val="00827134"/>
    <w:rsid w:val="00831EA0"/>
    <w:rsid w:val="00834CCC"/>
    <w:rsid w:val="00835AA6"/>
    <w:rsid w:val="00837B8A"/>
    <w:rsid w:val="0084145B"/>
    <w:rsid w:val="008421BA"/>
    <w:rsid w:val="00844340"/>
    <w:rsid w:val="00845225"/>
    <w:rsid w:val="00845401"/>
    <w:rsid w:val="00846591"/>
    <w:rsid w:val="00846809"/>
    <w:rsid w:val="00850640"/>
    <w:rsid w:val="00854AD4"/>
    <w:rsid w:val="00854B47"/>
    <w:rsid w:val="00855B31"/>
    <w:rsid w:val="008614D6"/>
    <w:rsid w:val="00861878"/>
    <w:rsid w:val="00861B72"/>
    <w:rsid w:val="00865319"/>
    <w:rsid w:val="008655AE"/>
    <w:rsid w:val="00866E92"/>
    <w:rsid w:val="008672FC"/>
    <w:rsid w:val="0086746A"/>
    <w:rsid w:val="00870AB9"/>
    <w:rsid w:val="00870D19"/>
    <w:rsid w:val="0087345F"/>
    <w:rsid w:val="0087540A"/>
    <w:rsid w:val="008755DB"/>
    <w:rsid w:val="0087564E"/>
    <w:rsid w:val="008773BE"/>
    <w:rsid w:val="00883CDB"/>
    <w:rsid w:val="008935BD"/>
    <w:rsid w:val="00895EEC"/>
    <w:rsid w:val="00896624"/>
    <w:rsid w:val="008A0AC0"/>
    <w:rsid w:val="008A30F2"/>
    <w:rsid w:val="008A32BF"/>
    <w:rsid w:val="008A37B0"/>
    <w:rsid w:val="008B0010"/>
    <w:rsid w:val="008B2707"/>
    <w:rsid w:val="008B50E4"/>
    <w:rsid w:val="008B5C8D"/>
    <w:rsid w:val="008C38D3"/>
    <w:rsid w:val="008C3E92"/>
    <w:rsid w:val="008C534C"/>
    <w:rsid w:val="008C5533"/>
    <w:rsid w:val="008D05E9"/>
    <w:rsid w:val="008D156B"/>
    <w:rsid w:val="008D20E8"/>
    <w:rsid w:val="008D7DAC"/>
    <w:rsid w:val="008E0622"/>
    <w:rsid w:val="008E3536"/>
    <w:rsid w:val="008E3598"/>
    <w:rsid w:val="008E7D2E"/>
    <w:rsid w:val="008F3B6B"/>
    <w:rsid w:val="008F5116"/>
    <w:rsid w:val="008F6702"/>
    <w:rsid w:val="009006F1"/>
    <w:rsid w:val="009006F3"/>
    <w:rsid w:val="00905C80"/>
    <w:rsid w:val="00907D52"/>
    <w:rsid w:val="00912214"/>
    <w:rsid w:val="00912284"/>
    <w:rsid w:val="009129D8"/>
    <w:rsid w:val="00912B77"/>
    <w:rsid w:val="00913984"/>
    <w:rsid w:val="00913BB7"/>
    <w:rsid w:val="0092128A"/>
    <w:rsid w:val="00925255"/>
    <w:rsid w:val="00925CBB"/>
    <w:rsid w:val="00927DE2"/>
    <w:rsid w:val="0093045A"/>
    <w:rsid w:val="00931B9B"/>
    <w:rsid w:val="00934B2C"/>
    <w:rsid w:val="00934BAB"/>
    <w:rsid w:val="009361F0"/>
    <w:rsid w:val="0094264C"/>
    <w:rsid w:val="009470BD"/>
    <w:rsid w:val="009521A7"/>
    <w:rsid w:val="00953982"/>
    <w:rsid w:val="0095543A"/>
    <w:rsid w:val="009555E1"/>
    <w:rsid w:val="00961C1C"/>
    <w:rsid w:val="00965E89"/>
    <w:rsid w:val="00966A37"/>
    <w:rsid w:val="00970E30"/>
    <w:rsid w:val="009733EE"/>
    <w:rsid w:val="00973C29"/>
    <w:rsid w:val="009745BA"/>
    <w:rsid w:val="00975EB9"/>
    <w:rsid w:val="009764EE"/>
    <w:rsid w:val="009768FD"/>
    <w:rsid w:val="009825A2"/>
    <w:rsid w:val="0098327D"/>
    <w:rsid w:val="009833CB"/>
    <w:rsid w:val="00984ADA"/>
    <w:rsid w:val="00984B19"/>
    <w:rsid w:val="00987CCE"/>
    <w:rsid w:val="00987E46"/>
    <w:rsid w:val="009A0861"/>
    <w:rsid w:val="009A1C6E"/>
    <w:rsid w:val="009A48D0"/>
    <w:rsid w:val="009A59DB"/>
    <w:rsid w:val="009A661F"/>
    <w:rsid w:val="009A6930"/>
    <w:rsid w:val="009A7A3B"/>
    <w:rsid w:val="009B019E"/>
    <w:rsid w:val="009B24D5"/>
    <w:rsid w:val="009B439B"/>
    <w:rsid w:val="009B52CE"/>
    <w:rsid w:val="009B6554"/>
    <w:rsid w:val="009C1A4E"/>
    <w:rsid w:val="009C288E"/>
    <w:rsid w:val="009C3FF8"/>
    <w:rsid w:val="009C3FFB"/>
    <w:rsid w:val="009C4F15"/>
    <w:rsid w:val="009D02C9"/>
    <w:rsid w:val="009D0D80"/>
    <w:rsid w:val="009D3B82"/>
    <w:rsid w:val="009D48A7"/>
    <w:rsid w:val="009D4F72"/>
    <w:rsid w:val="009D61A2"/>
    <w:rsid w:val="009D7604"/>
    <w:rsid w:val="009D79D5"/>
    <w:rsid w:val="009E2BB0"/>
    <w:rsid w:val="009F226B"/>
    <w:rsid w:val="009F3540"/>
    <w:rsid w:val="009F3D33"/>
    <w:rsid w:val="009F4045"/>
    <w:rsid w:val="009F6DF2"/>
    <w:rsid w:val="009F7625"/>
    <w:rsid w:val="00A04A2B"/>
    <w:rsid w:val="00A04C0A"/>
    <w:rsid w:val="00A109D6"/>
    <w:rsid w:val="00A13537"/>
    <w:rsid w:val="00A1654E"/>
    <w:rsid w:val="00A22187"/>
    <w:rsid w:val="00A24A08"/>
    <w:rsid w:val="00A25E3C"/>
    <w:rsid w:val="00A270D9"/>
    <w:rsid w:val="00A324A2"/>
    <w:rsid w:val="00A32F9C"/>
    <w:rsid w:val="00A37A1F"/>
    <w:rsid w:val="00A37F73"/>
    <w:rsid w:val="00A4097B"/>
    <w:rsid w:val="00A505B3"/>
    <w:rsid w:val="00A5095E"/>
    <w:rsid w:val="00A56DE1"/>
    <w:rsid w:val="00A57DF9"/>
    <w:rsid w:val="00A625B0"/>
    <w:rsid w:val="00A62841"/>
    <w:rsid w:val="00A63398"/>
    <w:rsid w:val="00A640CB"/>
    <w:rsid w:val="00A71FC3"/>
    <w:rsid w:val="00A742B1"/>
    <w:rsid w:val="00A75118"/>
    <w:rsid w:val="00A757DF"/>
    <w:rsid w:val="00A82256"/>
    <w:rsid w:val="00A831C7"/>
    <w:rsid w:val="00A83B6A"/>
    <w:rsid w:val="00A841B0"/>
    <w:rsid w:val="00A847A8"/>
    <w:rsid w:val="00A90BC9"/>
    <w:rsid w:val="00A90C3B"/>
    <w:rsid w:val="00A91162"/>
    <w:rsid w:val="00A933BC"/>
    <w:rsid w:val="00A960F9"/>
    <w:rsid w:val="00A9770B"/>
    <w:rsid w:val="00A97826"/>
    <w:rsid w:val="00AA1CCA"/>
    <w:rsid w:val="00AA2E5B"/>
    <w:rsid w:val="00AA46A1"/>
    <w:rsid w:val="00AA7A82"/>
    <w:rsid w:val="00AB0C26"/>
    <w:rsid w:val="00AB3034"/>
    <w:rsid w:val="00AB50DC"/>
    <w:rsid w:val="00AB7EA7"/>
    <w:rsid w:val="00AC059F"/>
    <w:rsid w:val="00AC05F9"/>
    <w:rsid w:val="00AC169C"/>
    <w:rsid w:val="00AC1BD0"/>
    <w:rsid w:val="00AC7A88"/>
    <w:rsid w:val="00AD3CAD"/>
    <w:rsid w:val="00AD5BC2"/>
    <w:rsid w:val="00AE0299"/>
    <w:rsid w:val="00AE1716"/>
    <w:rsid w:val="00AE59C6"/>
    <w:rsid w:val="00AE7322"/>
    <w:rsid w:val="00AF026D"/>
    <w:rsid w:val="00AF235C"/>
    <w:rsid w:val="00AF328C"/>
    <w:rsid w:val="00AF4188"/>
    <w:rsid w:val="00AF5F38"/>
    <w:rsid w:val="00AF706E"/>
    <w:rsid w:val="00B00F14"/>
    <w:rsid w:val="00B02EA5"/>
    <w:rsid w:val="00B04F67"/>
    <w:rsid w:val="00B0617A"/>
    <w:rsid w:val="00B10A32"/>
    <w:rsid w:val="00B10C80"/>
    <w:rsid w:val="00B11C72"/>
    <w:rsid w:val="00B156DF"/>
    <w:rsid w:val="00B17A1C"/>
    <w:rsid w:val="00B20148"/>
    <w:rsid w:val="00B215DE"/>
    <w:rsid w:val="00B22C94"/>
    <w:rsid w:val="00B236C3"/>
    <w:rsid w:val="00B2385A"/>
    <w:rsid w:val="00B316A4"/>
    <w:rsid w:val="00B31D2F"/>
    <w:rsid w:val="00B32A66"/>
    <w:rsid w:val="00B349C9"/>
    <w:rsid w:val="00B35E6B"/>
    <w:rsid w:val="00B449A6"/>
    <w:rsid w:val="00B45149"/>
    <w:rsid w:val="00B527F0"/>
    <w:rsid w:val="00B53746"/>
    <w:rsid w:val="00B5400E"/>
    <w:rsid w:val="00B54CF0"/>
    <w:rsid w:val="00B54F18"/>
    <w:rsid w:val="00B55EDD"/>
    <w:rsid w:val="00B56A30"/>
    <w:rsid w:val="00B60478"/>
    <w:rsid w:val="00B62607"/>
    <w:rsid w:val="00B6354D"/>
    <w:rsid w:val="00B65AB5"/>
    <w:rsid w:val="00B678D2"/>
    <w:rsid w:val="00B71E21"/>
    <w:rsid w:val="00B828BC"/>
    <w:rsid w:val="00B828DC"/>
    <w:rsid w:val="00B82AC8"/>
    <w:rsid w:val="00B83632"/>
    <w:rsid w:val="00B83AA3"/>
    <w:rsid w:val="00B83D54"/>
    <w:rsid w:val="00B84007"/>
    <w:rsid w:val="00B853D2"/>
    <w:rsid w:val="00B90610"/>
    <w:rsid w:val="00B92272"/>
    <w:rsid w:val="00B92CA7"/>
    <w:rsid w:val="00B94000"/>
    <w:rsid w:val="00B97B04"/>
    <w:rsid w:val="00BA1482"/>
    <w:rsid w:val="00BA1A8A"/>
    <w:rsid w:val="00BA26C8"/>
    <w:rsid w:val="00BA6455"/>
    <w:rsid w:val="00BB16AD"/>
    <w:rsid w:val="00BB1F49"/>
    <w:rsid w:val="00BB28F8"/>
    <w:rsid w:val="00BB4A70"/>
    <w:rsid w:val="00BB6C4F"/>
    <w:rsid w:val="00BC50C7"/>
    <w:rsid w:val="00BC67ED"/>
    <w:rsid w:val="00BC76A3"/>
    <w:rsid w:val="00BC7B26"/>
    <w:rsid w:val="00BD2F04"/>
    <w:rsid w:val="00BD33FB"/>
    <w:rsid w:val="00BD40FA"/>
    <w:rsid w:val="00BD70FA"/>
    <w:rsid w:val="00BD7570"/>
    <w:rsid w:val="00BE0EC8"/>
    <w:rsid w:val="00BE1487"/>
    <w:rsid w:val="00BF04F2"/>
    <w:rsid w:val="00BF0586"/>
    <w:rsid w:val="00BF0FE9"/>
    <w:rsid w:val="00BF66C6"/>
    <w:rsid w:val="00BF708B"/>
    <w:rsid w:val="00C0041C"/>
    <w:rsid w:val="00C00BEF"/>
    <w:rsid w:val="00C06E80"/>
    <w:rsid w:val="00C07283"/>
    <w:rsid w:val="00C11D47"/>
    <w:rsid w:val="00C12DCF"/>
    <w:rsid w:val="00C12FFD"/>
    <w:rsid w:val="00C14414"/>
    <w:rsid w:val="00C15CCD"/>
    <w:rsid w:val="00C17101"/>
    <w:rsid w:val="00C177EB"/>
    <w:rsid w:val="00C22452"/>
    <w:rsid w:val="00C23563"/>
    <w:rsid w:val="00C23B4F"/>
    <w:rsid w:val="00C27850"/>
    <w:rsid w:val="00C30FEB"/>
    <w:rsid w:val="00C32CAC"/>
    <w:rsid w:val="00C35C15"/>
    <w:rsid w:val="00C36793"/>
    <w:rsid w:val="00C46322"/>
    <w:rsid w:val="00C4767F"/>
    <w:rsid w:val="00C50FAB"/>
    <w:rsid w:val="00C52786"/>
    <w:rsid w:val="00C52824"/>
    <w:rsid w:val="00C54FA7"/>
    <w:rsid w:val="00C55C51"/>
    <w:rsid w:val="00C60ADF"/>
    <w:rsid w:val="00C61DC8"/>
    <w:rsid w:val="00C626DC"/>
    <w:rsid w:val="00C63CDB"/>
    <w:rsid w:val="00C668F4"/>
    <w:rsid w:val="00C70132"/>
    <w:rsid w:val="00C7032C"/>
    <w:rsid w:val="00C758F3"/>
    <w:rsid w:val="00C75D82"/>
    <w:rsid w:val="00C75F72"/>
    <w:rsid w:val="00C80F73"/>
    <w:rsid w:val="00C820AD"/>
    <w:rsid w:val="00C83620"/>
    <w:rsid w:val="00C85492"/>
    <w:rsid w:val="00C87BEE"/>
    <w:rsid w:val="00CA3D69"/>
    <w:rsid w:val="00CB1668"/>
    <w:rsid w:val="00CB401E"/>
    <w:rsid w:val="00CB4AD5"/>
    <w:rsid w:val="00CB6CDA"/>
    <w:rsid w:val="00CB7ADA"/>
    <w:rsid w:val="00CC0F84"/>
    <w:rsid w:val="00CC1CC6"/>
    <w:rsid w:val="00CC228B"/>
    <w:rsid w:val="00CC59A4"/>
    <w:rsid w:val="00CC5CB7"/>
    <w:rsid w:val="00CC6003"/>
    <w:rsid w:val="00CC6EFE"/>
    <w:rsid w:val="00CC7E6A"/>
    <w:rsid w:val="00CD09A0"/>
    <w:rsid w:val="00CD62BF"/>
    <w:rsid w:val="00CD6DAC"/>
    <w:rsid w:val="00CE1CFC"/>
    <w:rsid w:val="00CE5526"/>
    <w:rsid w:val="00CF2E28"/>
    <w:rsid w:val="00CF4929"/>
    <w:rsid w:val="00CF5AC8"/>
    <w:rsid w:val="00CF76CD"/>
    <w:rsid w:val="00CF7BA1"/>
    <w:rsid w:val="00D010DB"/>
    <w:rsid w:val="00D0291C"/>
    <w:rsid w:val="00D04817"/>
    <w:rsid w:val="00D067AB"/>
    <w:rsid w:val="00D06AE2"/>
    <w:rsid w:val="00D072A0"/>
    <w:rsid w:val="00D079ED"/>
    <w:rsid w:val="00D10AA0"/>
    <w:rsid w:val="00D132FB"/>
    <w:rsid w:val="00D1503E"/>
    <w:rsid w:val="00D17B44"/>
    <w:rsid w:val="00D20F32"/>
    <w:rsid w:val="00D24F2A"/>
    <w:rsid w:val="00D25F89"/>
    <w:rsid w:val="00D278CA"/>
    <w:rsid w:val="00D27D85"/>
    <w:rsid w:val="00D36B3F"/>
    <w:rsid w:val="00D40F8D"/>
    <w:rsid w:val="00D40FB7"/>
    <w:rsid w:val="00D4374B"/>
    <w:rsid w:val="00D43F9C"/>
    <w:rsid w:val="00D45617"/>
    <w:rsid w:val="00D47C58"/>
    <w:rsid w:val="00D5717D"/>
    <w:rsid w:val="00D62601"/>
    <w:rsid w:val="00D63B4A"/>
    <w:rsid w:val="00D64EAF"/>
    <w:rsid w:val="00D71A9B"/>
    <w:rsid w:val="00D71C64"/>
    <w:rsid w:val="00D721A2"/>
    <w:rsid w:val="00D73CAC"/>
    <w:rsid w:val="00D73F1A"/>
    <w:rsid w:val="00D80C10"/>
    <w:rsid w:val="00D81A79"/>
    <w:rsid w:val="00D81EC6"/>
    <w:rsid w:val="00D84AB7"/>
    <w:rsid w:val="00D87C13"/>
    <w:rsid w:val="00D92A80"/>
    <w:rsid w:val="00DA125B"/>
    <w:rsid w:val="00DA2FE2"/>
    <w:rsid w:val="00DA3CD9"/>
    <w:rsid w:val="00DA450E"/>
    <w:rsid w:val="00DA46A1"/>
    <w:rsid w:val="00DB2284"/>
    <w:rsid w:val="00DB2BD4"/>
    <w:rsid w:val="00DC110B"/>
    <w:rsid w:val="00DC13C7"/>
    <w:rsid w:val="00DC5811"/>
    <w:rsid w:val="00DD1AD1"/>
    <w:rsid w:val="00DD3DE6"/>
    <w:rsid w:val="00DD4CD8"/>
    <w:rsid w:val="00DD4E42"/>
    <w:rsid w:val="00DD6D7A"/>
    <w:rsid w:val="00DE0E57"/>
    <w:rsid w:val="00DE18AF"/>
    <w:rsid w:val="00DE3DF9"/>
    <w:rsid w:val="00DE510C"/>
    <w:rsid w:val="00DE64DA"/>
    <w:rsid w:val="00DF2DEE"/>
    <w:rsid w:val="00DF707C"/>
    <w:rsid w:val="00E00504"/>
    <w:rsid w:val="00E01262"/>
    <w:rsid w:val="00E06803"/>
    <w:rsid w:val="00E073DB"/>
    <w:rsid w:val="00E13359"/>
    <w:rsid w:val="00E15416"/>
    <w:rsid w:val="00E15830"/>
    <w:rsid w:val="00E2018A"/>
    <w:rsid w:val="00E2151E"/>
    <w:rsid w:val="00E21699"/>
    <w:rsid w:val="00E25448"/>
    <w:rsid w:val="00E2595D"/>
    <w:rsid w:val="00E25CA1"/>
    <w:rsid w:val="00E34201"/>
    <w:rsid w:val="00E412B4"/>
    <w:rsid w:val="00E416EC"/>
    <w:rsid w:val="00E42569"/>
    <w:rsid w:val="00E425EB"/>
    <w:rsid w:val="00E4389B"/>
    <w:rsid w:val="00E46E34"/>
    <w:rsid w:val="00E47F96"/>
    <w:rsid w:val="00E522DD"/>
    <w:rsid w:val="00E527B8"/>
    <w:rsid w:val="00E53AA4"/>
    <w:rsid w:val="00E57147"/>
    <w:rsid w:val="00E61369"/>
    <w:rsid w:val="00E61F2B"/>
    <w:rsid w:val="00E671E8"/>
    <w:rsid w:val="00E75B1A"/>
    <w:rsid w:val="00E75B62"/>
    <w:rsid w:val="00E76B11"/>
    <w:rsid w:val="00E7769D"/>
    <w:rsid w:val="00E90884"/>
    <w:rsid w:val="00E92011"/>
    <w:rsid w:val="00E94FF4"/>
    <w:rsid w:val="00E95420"/>
    <w:rsid w:val="00E956C4"/>
    <w:rsid w:val="00EA02F6"/>
    <w:rsid w:val="00EA5E28"/>
    <w:rsid w:val="00EA5FAA"/>
    <w:rsid w:val="00EA7648"/>
    <w:rsid w:val="00EA77E4"/>
    <w:rsid w:val="00EB106D"/>
    <w:rsid w:val="00EB1145"/>
    <w:rsid w:val="00EB22CF"/>
    <w:rsid w:val="00EB5183"/>
    <w:rsid w:val="00EB7349"/>
    <w:rsid w:val="00EC082F"/>
    <w:rsid w:val="00EC2C00"/>
    <w:rsid w:val="00EC2E9E"/>
    <w:rsid w:val="00EC5DD5"/>
    <w:rsid w:val="00EC6028"/>
    <w:rsid w:val="00EC6806"/>
    <w:rsid w:val="00EC6C43"/>
    <w:rsid w:val="00EC7A3F"/>
    <w:rsid w:val="00ED267F"/>
    <w:rsid w:val="00EE29F6"/>
    <w:rsid w:val="00EE2BB1"/>
    <w:rsid w:val="00EE43D1"/>
    <w:rsid w:val="00EE5E0C"/>
    <w:rsid w:val="00EF119C"/>
    <w:rsid w:val="00EF3632"/>
    <w:rsid w:val="00F02236"/>
    <w:rsid w:val="00F04437"/>
    <w:rsid w:val="00F05D56"/>
    <w:rsid w:val="00F05FE4"/>
    <w:rsid w:val="00F060C4"/>
    <w:rsid w:val="00F07759"/>
    <w:rsid w:val="00F1043B"/>
    <w:rsid w:val="00F1163D"/>
    <w:rsid w:val="00F13524"/>
    <w:rsid w:val="00F14DA7"/>
    <w:rsid w:val="00F15455"/>
    <w:rsid w:val="00F17601"/>
    <w:rsid w:val="00F255BB"/>
    <w:rsid w:val="00F27252"/>
    <w:rsid w:val="00F30372"/>
    <w:rsid w:val="00F3051A"/>
    <w:rsid w:val="00F306D7"/>
    <w:rsid w:val="00F30C9B"/>
    <w:rsid w:val="00F33B14"/>
    <w:rsid w:val="00F37B8A"/>
    <w:rsid w:val="00F422DD"/>
    <w:rsid w:val="00F45486"/>
    <w:rsid w:val="00F45B85"/>
    <w:rsid w:val="00F52A6C"/>
    <w:rsid w:val="00F53D4C"/>
    <w:rsid w:val="00F53D6C"/>
    <w:rsid w:val="00F57ED4"/>
    <w:rsid w:val="00F63D27"/>
    <w:rsid w:val="00F66312"/>
    <w:rsid w:val="00F70235"/>
    <w:rsid w:val="00F7336C"/>
    <w:rsid w:val="00F741A3"/>
    <w:rsid w:val="00F74C41"/>
    <w:rsid w:val="00F75474"/>
    <w:rsid w:val="00F7552A"/>
    <w:rsid w:val="00F81B07"/>
    <w:rsid w:val="00F851A5"/>
    <w:rsid w:val="00F90CCB"/>
    <w:rsid w:val="00F92043"/>
    <w:rsid w:val="00F93E20"/>
    <w:rsid w:val="00F952F4"/>
    <w:rsid w:val="00F95714"/>
    <w:rsid w:val="00FA0AE7"/>
    <w:rsid w:val="00FA3F2B"/>
    <w:rsid w:val="00FA41D6"/>
    <w:rsid w:val="00FA4CA4"/>
    <w:rsid w:val="00FA59FE"/>
    <w:rsid w:val="00FB02EC"/>
    <w:rsid w:val="00FB1B73"/>
    <w:rsid w:val="00FB2EFD"/>
    <w:rsid w:val="00FB4B2C"/>
    <w:rsid w:val="00FB6BFB"/>
    <w:rsid w:val="00FB7571"/>
    <w:rsid w:val="00FC3934"/>
    <w:rsid w:val="00FC4095"/>
    <w:rsid w:val="00FC43AC"/>
    <w:rsid w:val="00FC5791"/>
    <w:rsid w:val="00FC70F7"/>
    <w:rsid w:val="00FD51E8"/>
    <w:rsid w:val="00FD7DCC"/>
    <w:rsid w:val="00FE1785"/>
    <w:rsid w:val="00FE36F4"/>
    <w:rsid w:val="00FE3972"/>
    <w:rsid w:val="00FE6F4A"/>
    <w:rsid w:val="00FF0A40"/>
    <w:rsid w:val="00FF0A98"/>
    <w:rsid w:val="00FF49C9"/>
    <w:rsid w:val="00FF5925"/>
    <w:rsid w:val="02D44D3A"/>
    <w:rsid w:val="03F32506"/>
    <w:rsid w:val="4D1C6E93"/>
    <w:rsid w:val="72AC2655"/>
    <w:rsid w:val="733B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3A0FEFF8"/>
  <w15:docId w15:val="{27A0B4E9-901E-4723-961A-9E480596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iPriority="8" w:unhideWhenUsed="1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6" w:unhideWhenUsed="1" w:qFormat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05F9"/>
    <w:pPr>
      <w:spacing w:after="160"/>
      <w:ind w:firstLine="709"/>
      <w:jc w:val="both"/>
    </w:pPr>
    <w:rPr>
      <w:color w:val="000000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unhideWhenUsed/>
    <w:qFormat/>
    <w:rsid w:val="00AC05F9"/>
    <w:pPr>
      <w:spacing w:before="300" w:after="40" w:line="240" w:lineRule="auto"/>
      <w:outlineLvl w:val="0"/>
    </w:pPr>
    <w:rPr>
      <w:rFonts w:ascii="Arial" w:hAnsi="Arial"/>
      <w:b/>
      <w:bCs/>
      <w:color w:val="9D3511"/>
      <w:spacing w:val="20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rsid w:val="00AC05F9"/>
    <w:pPr>
      <w:spacing w:before="240" w:after="40" w:line="240" w:lineRule="auto"/>
      <w:outlineLvl w:val="1"/>
    </w:pPr>
    <w:rPr>
      <w:rFonts w:ascii="Arial" w:hAnsi="Arial"/>
      <w:b/>
      <w:bCs/>
      <w:color w:val="9D3511"/>
      <w:spacing w:val="20"/>
      <w:sz w:val="24"/>
      <w:szCs w:val="24"/>
    </w:rPr>
  </w:style>
  <w:style w:type="paragraph" w:styleId="30">
    <w:name w:val="heading 3"/>
    <w:basedOn w:val="a0"/>
    <w:next w:val="a0"/>
    <w:link w:val="31"/>
    <w:uiPriority w:val="9"/>
    <w:unhideWhenUsed/>
    <w:qFormat/>
    <w:rsid w:val="00AC05F9"/>
    <w:pPr>
      <w:spacing w:before="200" w:after="40" w:line="240" w:lineRule="auto"/>
      <w:outlineLvl w:val="2"/>
    </w:pPr>
    <w:rPr>
      <w:rFonts w:ascii="Arial" w:hAnsi="Arial"/>
      <w:b/>
      <w:bCs/>
      <w:color w:val="D34817"/>
      <w:spacing w:val="20"/>
      <w:sz w:val="24"/>
      <w:szCs w:val="24"/>
    </w:rPr>
  </w:style>
  <w:style w:type="paragraph" w:styleId="40">
    <w:name w:val="heading 4"/>
    <w:basedOn w:val="a0"/>
    <w:next w:val="a0"/>
    <w:link w:val="41"/>
    <w:uiPriority w:val="9"/>
    <w:unhideWhenUsed/>
    <w:qFormat/>
    <w:rsid w:val="00AC05F9"/>
    <w:pPr>
      <w:spacing w:before="240" w:after="0"/>
      <w:outlineLvl w:val="3"/>
    </w:pPr>
    <w:rPr>
      <w:rFonts w:ascii="Arial" w:hAnsi="Arial"/>
      <w:b/>
      <w:bCs/>
      <w:color w:val="7B6A4D"/>
      <w:spacing w:val="20"/>
      <w:sz w:val="24"/>
      <w:szCs w:val="24"/>
    </w:rPr>
  </w:style>
  <w:style w:type="paragraph" w:styleId="50">
    <w:name w:val="heading 5"/>
    <w:basedOn w:val="a0"/>
    <w:next w:val="a0"/>
    <w:link w:val="51"/>
    <w:uiPriority w:val="9"/>
    <w:unhideWhenUsed/>
    <w:qFormat/>
    <w:rsid w:val="00AC05F9"/>
    <w:pPr>
      <w:spacing w:before="200" w:after="0"/>
      <w:outlineLvl w:val="4"/>
    </w:pPr>
    <w:rPr>
      <w:rFonts w:ascii="Arial" w:hAnsi="Arial"/>
      <w:b/>
      <w:bCs/>
      <w:i/>
      <w:iCs/>
      <w:color w:val="7B6A4D"/>
      <w:spacing w:val="20"/>
    </w:rPr>
  </w:style>
  <w:style w:type="paragraph" w:styleId="6">
    <w:name w:val="heading 6"/>
    <w:basedOn w:val="a0"/>
    <w:next w:val="a0"/>
    <w:link w:val="60"/>
    <w:uiPriority w:val="9"/>
    <w:unhideWhenUsed/>
    <w:qFormat/>
    <w:rsid w:val="00AC05F9"/>
    <w:pPr>
      <w:spacing w:before="200" w:after="0"/>
      <w:outlineLvl w:val="5"/>
    </w:pPr>
    <w:rPr>
      <w:rFonts w:ascii="Arial" w:hAnsi="Arial"/>
      <w:color w:val="524633"/>
      <w:spacing w:val="10"/>
      <w:sz w:val="24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AC05F9"/>
    <w:pPr>
      <w:spacing w:before="200" w:after="0"/>
      <w:outlineLvl w:val="6"/>
    </w:pPr>
    <w:rPr>
      <w:rFonts w:ascii="Arial" w:hAnsi="Arial"/>
      <w:i/>
      <w:iCs/>
      <w:color w:val="524633"/>
      <w:spacing w:val="10"/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AC05F9"/>
    <w:pPr>
      <w:spacing w:before="200" w:after="0"/>
      <w:outlineLvl w:val="7"/>
    </w:pPr>
    <w:rPr>
      <w:rFonts w:ascii="Arial" w:hAnsi="Arial"/>
      <w:color w:val="D34817"/>
      <w:spacing w:val="10"/>
    </w:rPr>
  </w:style>
  <w:style w:type="paragraph" w:styleId="9">
    <w:name w:val="heading 9"/>
    <w:basedOn w:val="a0"/>
    <w:next w:val="a0"/>
    <w:link w:val="90"/>
    <w:uiPriority w:val="9"/>
    <w:unhideWhenUsed/>
    <w:qFormat/>
    <w:rsid w:val="00AC05F9"/>
    <w:pPr>
      <w:spacing w:before="200" w:after="0"/>
      <w:outlineLvl w:val="8"/>
    </w:pPr>
    <w:rPr>
      <w:rFonts w:ascii="Arial" w:hAnsi="Arial"/>
      <w:i/>
      <w:iCs/>
      <w:color w:val="D34817"/>
      <w:spacing w:val="1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qFormat/>
    <w:rsid w:val="00AC05F9"/>
    <w:rPr>
      <w:rFonts w:hAnsi="Tahoma"/>
      <w:sz w:val="16"/>
      <w:szCs w:val="16"/>
    </w:rPr>
  </w:style>
  <w:style w:type="paragraph" w:styleId="a6">
    <w:name w:val="Closing"/>
    <w:basedOn w:val="a0"/>
    <w:link w:val="a7"/>
    <w:uiPriority w:val="7"/>
    <w:unhideWhenUsed/>
    <w:qFormat/>
    <w:rsid w:val="00AC05F9"/>
    <w:pPr>
      <w:spacing w:before="480" w:after="960"/>
      <w:contextualSpacing/>
    </w:pPr>
  </w:style>
  <w:style w:type="paragraph" w:styleId="a8">
    <w:name w:val="caption"/>
    <w:basedOn w:val="a0"/>
    <w:next w:val="a0"/>
    <w:uiPriority w:val="35"/>
    <w:unhideWhenUsed/>
    <w:qFormat/>
    <w:rsid w:val="00AC05F9"/>
    <w:pPr>
      <w:spacing w:after="0" w:line="240" w:lineRule="auto"/>
    </w:pPr>
    <w:rPr>
      <w:smallCaps/>
      <w:color w:val="732117"/>
      <w:spacing w:val="10"/>
      <w:sz w:val="18"/>
      <w:szCs w:val="18"/>
    </w:rPr>
  </w:style>
  <w:style w:type="paragraph" w:styleId="a9">
    <w:name w:val="Document Map"/>
    <w:basedOn w:val="a0"/>
    <w:link w:val="aa"/>
    <w:uiPriority w:val="99"/>
    <w:unhideWhenUsed/>
    <w:rsid w:val="00AC05F9"/>
    <w:rPr>
      <w:rFonts w:ascii="Tahoma" w:hAnsi="Tahoma" w:cs="Tahoma"/>
      <w:sz w:val="16"/>
      <w:szCs w:val="16"/>
    </w:rPr>
  </w:style>
  <w:style w:type="paragraph" w:styleId="81">
    <w:name w:val="toc 8"/>
    <w:basedOn w:val="a0"/>
    <w:next w:val="a0"/>
    <w:uiPriority w:val="99"/>
    <w:unhideWhenUsed/>
    <w:qFormat/>
    <w:rsid w:val="00AC05F9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ab">
    <w:name w:val="header"/>
    <w:basedOn w:val="a0"/>
    <w:link w:val="ac"/>
    <w:uiPriority w:val="99"/>
    <w:unhideWhenUsed/>
    <w:rsid w:val="00AC05F9"/>
    <w:pPr>
      <w:tabs>
        <w:tab w:val="center" w:pos="4320"/>
        <w:tab w:val="right" w:pos="8640"/>
      </w:tabs>
    </w:pPr>
  </w:style>
  <w:style w:type="paragraph" w:styleId="91">
    <w:name w:val="toc 9"/>
    <w:basedOn w:val="a0"/>
    <w:next w:val="a0"/>
    <w:uiPriority w:val="99"/>
    <w:unhideWhenUsed/>
    <w:qFormat/>
    <w:rsid w:val="00AC05F9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styleId="71">
    <w:name w:val="toc 7"/>
    <w:basedOn w:val="a0"/>
    <w:next w:val="a0"/>
    <w:uiPriority w:val="99"/>
    <w:unhideWhenUsed/>
    <w:qFormat/>
    <w:rsid w:val="00AC05F9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11">
    <w:name w:val="toc 1"/>
    <w:basedOn w:val="a0"/>
    <w:next w:val="a0"/>
    <w:uiPriority w:val="99"/>
    <w:unhideWhenUsed/>
    <w:qFormat/>
    <w:rsid w:val="00AC05F9"/>
    <w:pPr>
      <w:tabs>
        <w:tab w:val="right" w:leader="dot" w:pos="8630"/>
      </w:tabs>
      <w:spacing w:after="40" w:line="240" w:lineRule="auto"/>
    </w:pPr>
    <w:rPr>
      <w:smallCaps/>
      <w:color w:val="9B2D1F"/>
    </w:rPr>
  </w:style>
  <w:style w:type="paragraph" w:styleId="61">
    <w:name w:val="toc 6"/>
    <w:basedOn w:val="a0"/>
    <w:next w:val="a0"/>
    <w:uiPriority w:val="99"/>
    <w:unhideWhenUsed/>
    <w:qFormat/>
    <w:rsid w:val="00AC05F9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32">
    <w:name w:val="toc 3"/>
    <w:basedOn w:val="a0"/>
    <w:next w:val="a0"/>
    <w:uiPriority w:val="99"/>
    <w:unhideWhenUsed/>
    <w:qFormat/>
    <w:rsid w:val="00AC05F9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22">
    <w:name w:val="toc 2"/>
    <w:basedOn w:val="a0"/>
    <w:next w:val="a0"/>
    <w:uiPriority w:val="99"/>
    <w:unhideWhenUsed/>
    <w:qFormat/>
    <w:rsid w:val="00AC05F9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42">
    <w:name w:val="toc 4"/>
    <w:basedOn w:val="a0"/>
    <w:next w:val="a0"/>
    <w:uiPriority w:val="99"/>
    <w:unhideWhenUsed/>
    <w:qFormat/>
    <w:rsid w:val="00AC05F9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52">
    <w:name w:val="toc 5"/>
    <w:basedOn w:val="a0"/>
    <w:next w:val="a0"/>
    <w:uiPriority w:val="99"/>
    <w:unhideWhenUsed/>
    <w:qFormat/>
    <w:rsid w:val="00AC05F9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ad">
    <w:name w:val="Date"/>
    <w:basedOn w:val="a0"/>
    <w:next w:val="a0"/>
    <w:link w:val="ae"/>
    <w:uiPriority w:val="99"/>
    <w:unhideWhenUsed/>
    <w:qFormat/>
    <w:rsid w:val="00AC05F9"/>
  </w:style>
  <w:style w:type="paragraph" w:styleId="5">
    <w:name w:val="List Bullet 5"/>
    <w:basedOn w:val="a0"/>
    <w:uiPriority w:val="37"/>
    <w:unhideWhenUsed/>
    <w:qFormat/>
    <w:rsid w:val="00AC05F9"/>
    <w:pPr>
      <w:numPr>
        <w:numId w:val="1"/>
      </w:numPr>
      <w:spacing w:after="0"/>
    </w:pPr>
  </w:style>
  <w:style w:type="paragraph" w:styleId="4">
    <w:name w:val="List Bullet 4"/>
    <w:basedOn w:val="a0"/>
    <w:uiPriority w:val="37"/>
    <w:unhideWhenUsed/>
    <w:qFormat/>
    <w:rsid w:val="00AC05F9"/>
    <w:pPr>
      <w:numPr>
        <w:numId w:val="2"/>
      </w:numPr>
      <w:spacing w:after="0"/>
    </w:pPr>
  </w:style>
  <w:style w:type="paragraph" w:styleId="a">
    <w:name w:val="List Bullet"/>
    <w:basedOn w:val="a0"/>
    <w:uiPriority w:val="37"/>
    <w:unhideWhenUsed/>
    <w:qFormat/>
    <w:rsid w:val="00AC05F9"/>
    <w:pPr>
      <w:numPr>
        <w:numId w:val="3"/>
      </w:numPr>
      <w:spacing w:after="0"/>
      <w:contextualSpacing/>
    </w:pPr>
  </w:style>
  <w:style w:type="paragraph" w:styleId="2">
    <w:name w:val="List Bullet 2"/>
    <w:basedOn w:val="a0"/>
    <w:uiPriority w:val="37"/>
    <w:unhideWhenUsed/>
    <w:qFormat/>
    <w:rsid w:val="00AC05F9"/>
    <w:pPr>
      <w:numPr>
        <w:numId w:val="4"/>
      </w:numPr>
      <w:spacing w:after="0"/>
    </w:pPr>
  </w:style>
  <w:style w:type="paragraph" w:styleId="3">
    <w:name w:val="List Bullet 3"/>
    <w:basedOn w:val="a0"/>
    <w:uiPriority w:val="37"/>
    <w:unhideWhenUsed/>
    <w:qFormat/>
    <w:rsid w:val="00AC05F9"/>
    <w:pPr>
      <w:numPr>
        <w:numId w:val="5"/>
      </w:numPr>
      <w:spacing w:after="0"/>
    </w:pPr>
  </w:style>
  <w:style w:type="paragraph" w:styleId="af">
    <w:name w:val="Title"/>
    <w:basedOn w:val="a0"/>
    <w:link w:val="af0"/>
    <w:uiPriority w:val="10"/>
    <w:qFormat/>
    <w:rsid w:val="00AC05F9"/>
    <w:pPr>
      <w:pBdr>
        <w:bottom w:val="single" w:sz="8" w:space="4" w:color="D34817"/>
      </w:pBdr>
      <w:spacing w:line="240" w:lineRule="auto"/>
      <w:contextualSpacing/>
      <w:jc w:val="center"/>
    </w:pPr>
    <w:rPr>
      <w:rFonts w:ascii="Arial" w:hAnsi="Arial"/>
      <w:b/>
      <w:bCs/>
      <w:smallCaps/>
      <w:color w:val="D34817"/>
      <w:sz w:val="48"/>
      <w:szCs w:val="48"/>
    </w:rPr>
  </w:style>
  <w:style w:type="paragraph" w:styleId="af1">
    <w:name w:val="footer"/>
    <w:basedOn w:val="a0"/>
    <w:link w:val="af2"/>
    <w:uiPriority w:val="99"/>
    <w:unhideWhenUsed/>
    <w:qFormat/>
    <w:rsid w:val="00AC05F9"/>
    <w:pPr>
      <w:tabs>
        <w:tab w:val="center" w:pos="4320"/>
        <w:tab w:val="right" w:pos="8640"/>
      </w:tabs>
    </w:pPr>
  </w:style>
  <w:style w:type="paragraph" w:styleId="af3">
    <w:name w:val="Subtitle"/>
    <w:basedOn w:val="a0"/>
    <w:link w:val="af4"/>
    <w:uiPriority w:val="11"/>
    <w:qFormat/>
    <w:rsid w:val="00AC05F9"/>
    <w:pPr>
      <w:spacing w:after="480" w:line="240" w:lineRule="auto"/>
      <w:jc w:val="center"/>
    </w:pPr>
    <w:rPr>
      <w:rFonts w:ascii="Arial" w:hAnsi="Arial"/>
      <w:color w:val="auto"/>
      <w:sz w:val="28"/>
      <w:szCs w:val="28"/>
    </w:rPr>
  </w:style>
  <w:style w:type="paragraph" w:styleId="af5">
    <w:name w:val="Signature"/>
    <w:basedOn w:val="a0"/>
    <w:link w:val="af6"/>
    <w:uiPriority w:val="8"/>
    <w:unhideWhenUsed/>
    <w:qFormat/>
    <w:rsid w:val="00AC05F9"/>
    <w:pPr>
      <w:spacing w:after="200"/>
      <w:contextualSpacing/>
    </w:pPr>
  </w:style>
  <w:style w:type="paragraph" w:styleId="af7">
    <w:name w:val="Salutation"/>
    <w:basedOn w:val="12"/>
    <w:next w:val="a0"/>
    <w:link w:val="af8"/>
    <w:uiPriority w:val="6"/>
    <w:unhideWhenUsed/>
    <w:qFormat/>
    <w:rsid w:val="00AC05F9"/>
    <w:pPr>
      <w:spacing w:before="480" w:after="320"/>
      <w:contextualSpacing/>
    </w:pPr>
    <w:rPr>
      <w:b/>
      <w:bCs/>
    </w:rPr>
  </w:style>
  <w:style w:type="paragraph" w:customStyle="1" w:styleId="12">
    <w:name w:val="Без интервала1"/>
    <w:basedOn w:val="a0"/>
    <w:uiPriority w:val="1"/>
    <w:qFormat/>
    <w:rsid w:val="00AC05F9"/>
    <w:pPr>
      <w:spacing w:after="0" w:line="240" w:lineRule="auto"/>
    </w:pPr>
  </w:style>
  <w:style w:type="paragraph" w:styleId="af9">
    <w:name w:val="Block Text"/>
    <w:uiPriority w:val="40"/>
    <w:qFormat/>
    <w:rsid w:val="00AC05F9"/>
    <w:pPr>
      <w:pBdr>
        <w:top w:val="single" w:sz="2" w:space="10" w:color="EE8C69"/>
        <w:bottom w:val="single" w:sz="24" w:space="10" w:color="EE8C69"/>
      </w:pBdr>
      <w:spacing w:after="280"/>
      <w:ind w:left="1440" w:right="1440" w:firstLine="709"/>
      <w:jc w:val="both"/>
    </w:pPr>
    <w:rPr>
      <w:color w:val="7F7F7F"/>
      <w:sz w:val="28"/>
      <w:szCs w:val="28"/>
      <w:lang w:eastAsia="en-US"/>
    </w:rPr>
  </w:style>
  <w:style w:type="character" w:styleId="afa">
    <w:name w:val="Emphasis"/>
    <w:uiPriority w:val="20"/>
    <w:qFormat/>
    <w:rsid w:val="00AC05F9"/>
    <w:rPr>
      <w:rFonts w:eastAsia="Times New Roman" w:cs="Times New Roman"/>
      <w:b/>
      <w:bCs/>
      <w:i/>
      <w:iCs/>
      <w:color w:val="404040"/>
      <w:spacing w:val="2"/>
      <w:w w:val="100"/>
      <w:szCs w:val="22"/>
      <w:lang w:val="ru-RU"/>
    </w:rPr>
  </w:style>
  <w:style w:type="character" w:styleId="afb">
    <w:name w:val="Hyperlink"/>
    <w:uiPriority w:val="99"/>
    <w:unhideWhenUsed/>
    <w:qFormat/>
    <w:rsid w:val="00AC05F9"/>
    <w:rPr>
      <w:color w:val="CC9900"/>
      <w:u w:val="single"/>
    </w:rPr>
  </w:style>
  <w:style w:type="character" w:styleId="afc">
    <w:name w:val="Strong"/>
    <w:uiPriority w:val="22"/>
    <w:qFormat/>
    <w:rsid w:val="00AC05F9"/>
    <w:rPr>
      <w:rFonts w:ascii="Times New Roman" w:eastAsia="Times New Roman" w:hAnsi="Times New Roman" w:cs="Times New Roman"/>
      <w:b/>
      <w:bCs/>
      <w:color w:val="9B2D1F"/>
      <w:szCs w:val="22"/>
      <w:lang w:val="ru-RU"/>
    </w:rPr>
  </w:style>
  <w:style w:type="table" w:styleId="afd">
    <w:name w:val="Table Grid"/>
    <w:basedOn w:val="a2"/>
    <w:uiPriority w:val="1"/>
    <w:qFormat/>
    <w:rsid w:val="00AC05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2">
    <w:name w:val="Нижний колонтитул Знак"/>
    <w:link w:val="af1"/>
    <w:uiPriority w:val="99"/>
    <w:qFormat/>
    <w:rsid w:val="00AC05F9"/>
    <w:rPr>
      <w:color w:val="000000"/>
    </w:rPr>
  </w:style>
  <w:style w:type="character" w:customStyle="1" w:styleId="a7">
    <w:name w:val="Прощание Знак"/>
    <w:link w:val="a6"/>
    <w:uiPriority w:val="7"/>
    <w:qFormat/>
    <w:rsid w:val="00AC05F9"/>
    <w:rPr>
      <w:rFonts w:eastAsia="Times New Roman"/>
      <w:color w:val="000000"/>
      <w:lang w:val="ru-RU"/>
    </w:rPr>
  </w:style>
  <w:style w:type="paragraph" w:customStyle="1" w:styleId="afe">
    <w:name w:val="Адрес получателя"/>
    <w:basedOn w:val="12"/>
    <w:uiPriority w:val="5"/>
    <w:qFormat/>
    <w:rsid w:val="00AC05F9"/>
    <w:pPr>
      <w:spacing w:after="360"/>
      <w:contextualSpacing/>
    </w:pPr>
  </w:style>
  <w:style w:type="character" w:customStyle="1" w:styleId="af8">
    <w:name w:val="Приветствие Знак"/>
    <w:link w:val="af7"/>
    <w:uiPriority w:val="6"/>
    <w:qFormat/>
    <w:rsid w:val="00AC05F9"/>
    <w:rPr>
      <w:b/>
      <w:bCs/>
      <w:color w:val="000000"/>
    </w:rPr>
  </w:style>
  <w:style w:type="paragraph" w:customStyle="1" w:styleId="aff">
    <w:name w:val="Обратный адрес"/>
    <w:basedOn w:val="12"/>
    <w:uiPriority w:val="3"/>
    <w:qFormat/>
    <w:rsid w:val="00AC05F9"/>
    <w:pPr>
      <w:spacing w:after="360"/>
      <w:contextualSpacing/>
    </w:pPr>
  </w:style>
  <w:style w:type="character" w:customStyle="1" w:styleId="af6">
    <w:name w:val="Подпись Знак"/>
    <w:link w:val="af5"/>
    <w:uiPriority w:val="8"/>
    <w:qFormat/>
    <w:rsid w:val="00AC05F9"/>
    <w:rPr>
      <w:color w:val="000000"/>
    </w:rPr>
  </w:style>
  <w:style w:type="character" w:customStyle="1" w:styleId="a5">
    <w:name w:val="Текст выноски Знак"/>
    <w:link w:val="a4"/>
    <w:uiPriority w:val="99"/>
    <w:semiHidden/>
    <w:qFormat/>
    <w:rsid w:val="00AC05F9"/>
    <w:rPr>
      <w:rFonts w:eastAsia="Times New Roman" w:hAnsi="Tahoma"/>
      <w:color w:val="000000"/>
      <w:sz w:val="16"/>
      <w:szCs w:val="16"/>
      <w:lang w:val="ru-RU"/>
    </w:rPr>
  </w:style>
  <w:style w:type="character" w:customStyle="1" w:styleId="13">
    <w:name w:val="Название книги1"/>
    <w:uiPriority w:val="33"/>
    <w:qFormat/>
    <w:rsid w:val="00AC05F9"/>
    <w:rPr>
      <w:rFonts w:ascii="Arial" w:eastAsia="Times New Roman" w:hAnsi="Arial" w:cs="Times New Roman"/>
      <w:i/>
      <w:iCs/>
      <w:color w:val="855D5D"/>
      <w:sz w:val="20"/>
      <w:szCs w:val="20"/>
      <w:lang w:val="ru-RU"/>
    </w:rPr>
  </w:style>
  <w:style w:type="character" w:customStyle="1" w:styleId="ae">
    <w:name w:val="Дата Знак"/>
    <w:link w:val="ad"/>
    <w:uiPriority w:val="99"/>
    <w:semiHidden/>
    <w:qFormat/>
    <w:rsid w:val="00AC05F9"/>
    <w:rPr>
      <w:rFonts w:eastAsia="Times New Roman"/>
      <w:color w:val="000000"/>
      <w:lang w:val="ru-RU"/>
    </w:rPr>
  </w:style>
  <w:style w:type="character" w:customStyle="1" w:styleId="ac">
    <w:name w:val="Верхний колонтитул Знак"/>
    <w:link w:val="ab"/>
    <w:uiPriority w:val="99"/>
    <w:qFormat/>
    <w:rsid w:val="00AC05F9"/>
    <w:rPr>
      <w:color w:val="000000"/>
    </w:rPr>
  </w:style>
  <w:style w:type="character" w:customStyle="1" w:styleId="10">
    <w:name w:val="Заголовок 1 Знак"/>
    <w:link w:val="1"/>
    <w:uiPriority w:val="9"/>
    <w:semiHidden/>
    <w:qFormat/>
    <w:rsid w:val="00AC05F9"/>
    <w:rPr>
      <w:rFonts w:ascii="Arial" w:eastAsia="Times New Roman" w:hAnsi="Arial" w:cs="Times New Roman"/>
      <w:b/>
      <w:bCs/>
      <w:color w:val="9D3511"/>
      <w:spacing w:val="20"/>
      <w:sz w:val="28"/>
      <w:szCs w:val="28"/>
    </w:rPr>
  </w:style>
  <w:style w:type="character" w:customStyle="1" w:styleId="21">
    <w:name w:val="Заголовок 2 Знак"/>
    <w:link w:val="20"/>
    <w:uiPriority w:val="9"/>
    <w:semiHidden/>
    <w:rsid w:val="00AC05F9"/>
    <w:rPr>
      <w:rFonts w:ascii="Arial" w:eastAsia="Times New Roman" w:hAnsi="Arial" w:cs="Times New Roman"/>
      <w:b/>
      <w:bCs/>
      <w:color w:val="9D3511"/>
      <w:spacing w:val="20"/>
      <w:sz w:val="24"/>
      <w:szCs w:val="24"/>
    </w:rPr>
  </w:style>
  <w:style w:type="character" w:customStyle="1" w:styleId="31">
    <w:name w:val="Заголовок 3 Знак"/>
    <w:link w:val="30"/>
    <w:uiPriority w:val="9"/>
    <w:semiHidden/>
    <w:qFormat/>
    <w:rsid w:val="00AC05F9"/>
    <w:rPr>
      <w:rFonts w:ascii="Arial" w:eastAsia="Times New Roman" w:hAnsi="Arial" w:cs="Times New Roman"/>
      <w:b/>
      <w:bCs/>
      <w:color w:val="D34817"/>
      <w:spacing w:val="20"/>
      <w:sz w:val="24"/>
      <w:szCs w:val="24"/>
    </w:rPr>
  </w:style>
  <w:style w:type="character" w:customStyle="1" w:styleId="41">
    <w:name w:val="Заголовок 4 Знак"/>
    <w:link w:val="40"/>
    <w:uiPriority w:val="9"/>
    <w:semiHidden/>
    <w:rsid w:val="00AC05F9"/>
    <w:rPr>
      <w:rFonts w:ascii="Arial" w:eastAsia="Times New Roman" w:hAnsi="Arial" w:cs="Times New Roman"/>
      <w:b/>
      <w:bCs/>
      <w:color w:val="7B6A4D"/>
      <w:spacing w:val="20"/>
      <w:sz w:val="24"/>
      <w:szCs w:val="24"/>
    </w:rPr>
  </w:style>
  <w:style w:type="character" w:customStyle="1" w:styleId="51">
    <w:name w:val="Заголовок 5 Знак"/>
    <w:link w:val="50"/>
    <w:uiPriority w:val="9"/>
    <w:semiHidden/>
    <w:qFormat/>
    <w:rsid w:val="00AC05F9"/>
    <w:rPr>
      <w:rFonts w:ascii="Arial" w:eastAsia="Times New Roman" w:hAnsi="Arial" w:cs="Times New Roman"/>
      <w:b/>
      <w:bCs/>
      <w:i/>
      <w:iCs/>
      <w:color w:val="7B6A4D"/>
      <w:spacing w:val="20"/>
    </w:rPr>
  </w:style>
  <w:style w:type="character" w:customStyle="1" w:styleId="60">
    <w:name w:val="Заголовок 6 Знак"/>
    <w:link w:val="6"/>
    <w:uiPriority w:val="9"/>
    <w:semiHidden/>
    <w:qFormat/>
    <w:rsid w:val="00AC05F9"/>
    <w:rPr>
      <w:rFonts w:ascii="Arial" w:eastAsia="Times New Roman" w:hAnsi="Arial" w:cs="Times New Roman"/>
      <w:color w:val="524633"/>
      <w:spacing w:val="1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qFormat/>
    <w:rsid w:val="00AC05F9"/>
    <w:rPr>
      <w:rFonts w:ascii="Arial" w:eastAsia="Times New Roman" w:hAnsi="Arial" w:cs="Times New Roman"/>
      <w:i/>
      <w:iCs/>
      <w:color w:val="524633"/>
      <w:spacing w:val="1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sid w:val="00AC05F9"/>
    <w:rPr>
      <w:rFonts w:ascii="Arial" w:eastAsia="Times New Roman" w:hAnsi="Arial" w:cs="Times New Roman"/>
      <w:color w:val="D34817"/>
      <w:spacing w:val="10"/>
    </w:rPr>
  </w:style>
  <w:style w:type="character" w:customStyle="1" w:styleId="90">
    <w:name w:val="Заголовок 9 Знак"/>
    <w:link w:val="9"/>
    <w:uiPriority w:val="9"/>
    <w:semiHidden/>
    <w:qFormat/>
    <w:rsid w:val="00AC05F9"/>
    <w:rPr>
      <w:rFonts w:ascii="Arial" w:eastAsia="Times New Roman" w:hAnsi="Arial" w:cs="Times New Roman"/>
      <w:i/>
      <w:iCs/>
      <w:color w:val="D34817"/>
      <w:spacing w:val="10"/>
    </w:rPr>
  </w:style>
  <w:style w:type="character" w:customStyle="1" w:styleId="14">
    <w:name w:val="Сильное выделение1"/>
    <w:uiPriority w:val="21"/>
    <w:qFormat/>
    <w:rsid w:val="00AC05F9"/>
    <w:rPr>
      <w:rFonts w:ascii="Times New Roman" w:hAnsi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paragraph" w:customStyle="1" w:styleId="15">
    <w:name w:val="Выделенная цитата1"/>
    <w:basedOn w:val="a0"/>
    <w:link w:val="aff0"/>
    <w:uiPriority w:val="30"/>
    <w:qFormat/>
    <w:rsid w:val="00AC05F9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ind w:left="1440" w:right="1440"/>
      <w:jc w:val="center"/>
    </w:pPr>
    <w:rPr>
      <w:rFonts w:ascii="Arial" w:hAnsi="Arial"/>
      <w:i/>
      <w:iCs/>
      <w:color w:val="FFFFFF"/>
      <w:sz w:val="32"/>
      <w:szCs w:val="32"/>
    </w:rPr>
  </w:style>
  <w:style w:type="character" w:customStyle="1" w:styleId="aff0">
    <w:name w:val="Выделенная цитата Знак"/>
    <w:link w:val="15"/>
    <w:uiPriority w:val="30"/>
    <w:qFormat/>
    <w:rsid w:val="00AC05F9"/>
    <w:rPr>
      <w:rFonts w:ascii="Arial" w:eastAsia="Times New Roman" w:hAnsi="Arial" w:cs="Times New Roman"/>
      <w:i/>
      <w:iCs/>
      <w:color w:val="FFFFFF"/>
      <w:sz w:val="32"/>
      <w:szCs w:val="32"/>
      <w:shd w:val="clear" w:color="auto" w:fill="D34817"/>
    </w:rPr>
  </w:style>
  <w:style w:type="character" w:customStyle="1" w:styleId="16">
    <w:name w:val="Сильная ссылка1"/>
    <w:uiPriority w:val="32"/>
    <w:qFormat/>
    <w:rsid w:val="00AC05F9"/>
    <w:rPr>
      <w:b/>
      <w:bCs/>
      <w:color w:val="D34817"/>
      <w:sz w:val="22"/>
      <w:u w:val="single"/>
    </w:rPr>
  </w:style>
  <w:style w:type="paragraph" w:customStyle="1" w:styleId="210">
    <w:name w:val="Цитата 21"/>
    <w:basedOn w:val="a0"/>
    <w:link w:val="23"/>
    <w:uiPriority w:val="29"/>
    <w:qFormat/>
    <w:rsid w:val="00AC05F9"/>
    <w:rPr>
      <w:i/>
      <w:iCs/>
      <w:color w:val="7F7F7F"/>
      <w:sz w:val="24"/>
      <w:szCs w:val="24"/>
    </w:rPr>
  </w:style>
  <w:style w:type="character" w:customStyle="1" w:styleId="23">
    <w:name w:val="Цитата 2 Знак"/>
    <w:link w:val="210"/>
    <w:uiPriority w:val="29"/>
    <w:qFormat/>
    <w:rsid w:val="00AC05F9"/>
    <w:rPr>
      <w:i/>
      <w:iCs/>
      <w:color w:val="7F7F7F"/>
      <w:sz w:val="24"/>
      <w:szCs w:val="24"/>
    </w:rPr>
  </w:style>
  <w:style w:type="character" w:customStyle="1" w:styleId="af4">
    <w:name w:val="Подзаголовок Знак"/>
    <w:link w:val="af3"/>
    <w:uiPriority w:val="11"/>
    <w:qFormat/>
    <w:rsid w:val="00AC05F9"/>
    <w:rPr>
      <w:rFonts w:ascii="Arial" w:eastAsia="Times New Roman" w:hAnsi="Arial" w:cs="Times New Roman"/>
      <w:sz w:val="28"/>
      <w:szCs w:val="28"/>
    </w:rPr>
  </w:style>
  <w:style w:type="character" w:customStyle="1" w:styleId="17">
    <w:name w:val="Слабое выделение1"/>
    <w:uiPriority w:val="19"/>
    <w:qFormat/>
    <w:rsid w:val="00AC05F9"/>
    <w:rPr>
      <w:rFonts w:ascii="Times New Roman" w:hAnsi="Times New Roman"/>
      <w:i/>
      <w:iCs/>
      <w:color w:val="737373"/>
      <w:spacing w:val="2"/>
      <w:w w:val="100"/>
      <w:kern w:val="0"/>
      <w:sz w:val="22"/>
    </w:rPr>
  </w:style>
  <w:style w:type="character" w:customStyle="1" w:styleId="18">
    <w:name w:val="Слабая ссылка1"/>
    <w:uiPriority w:val="31"/>
    <w:qFormat/>
    <w:rsid w:val="00AC05F9"/>
    <w:rPr>
      <w:color w:val="737373"/>
      <w:sz w:val="22"/>
      <w:u w:val="single"/>
    </w:rPr>
  </w:style>
  <w:style w:type="character" w:customStyle="1" w:styleId="af0">
    <w:name w:val="Название Знак"/>
    <w:link w:val="af"/>
    <w:uiPriority w:val="10"/>
    <w:qFormat/>
    <w:rsid w:val="00AC05F9"/>
    <w:rPr>
      <w:rFonts w:ascii="Arial" w:eastAsia="Times New Roman" w:hAnsi="Arial" w:cs="Times New Roman"/>
      <w:b/>
      <w:bCs/>
      <w:smallCaps/>
      <w:color w:val="D34817"/>
      <w:sz w:val="48"/>
      <w:szCs w:val="48"/>
    </w:rPr>
  </w:style>
  <w:style w:type="paragraph" w:customStyle="1" w:styleId="aff1">
    <w:name w:val="Текст даты"/>
    <w:basedOn w:val="a0"/>
    <w:uiPriority w:val="35"/>
    <w:rsid w:val="00AC05F9"/>
    <w:pPr>
      <w:spacing w:before="720" w:after="200"/>
      <w:contextualSpacing/>
    </w:pPr>
  </w:style>
  <w:style w:type="paragraph" w:customStyle="1" w:styleId="aff2">
    <w:name w:val="Серый текст"/>
    <w:basedOn w:val="12"/>
    <w:uiPriority w:val="35"/>
    <w:qFormat/>
    <w:rsid w:val="00AC05F9"/>
    <w:rPr>
      <w:rFonts w:ascii="Arial" w:hAnsi="Arial"/>
      <w:color w:val="7F7F7F"/>
      <w:sz w:val="20"/>
      <w:szCs w:val="20"/>
    </w:rPr>
  </w:style>
  <w:style w:type="paragraph" w:customStyle="1" w:styleId="aff3">
    <w:name w:val="Верхний колонтитул четной страницы"/>
    <w:basedOn w:val="12"/>
    <w:qFormat/>
    <w:rsid w:val="00AC05F9"/>
    <w:pPr>
      <w:pBdr>
        <w:bottom w:val="single" w:sz="4" w:space="1" w:color="D34817"/>
      </w:pBdr>
    </w:pPr>
    <w:rPr>
      <w:b/>
      <w:bCs/>
      <w:color w:val="696464"/>
      <w:sz w:val="20"/>
      <w:szCs w:val="20"/>
    </w:rPr>
  </w:style>
  <w:style w:type="character" w:customStyle="1" w:styleId="19">
    <w:name w:val="Замещающий текст1"/>
    <w:uiPriority w:val="99"/>
    <w:semiHidden/>
    <w:qFormat/>
    <w:rsid w:val="00AC05F9"/>
    <w:rPr>
      <w:color w:val="808080"/>
    </w:rPr>
  </w:style>
  <w:style w:type="character" w:customStyle="1" w:styleId="aa">
    <w:name w:val="Схема документа Знак"/>
    <w:link w:val="a9"/>
    <w:uiPriority w:val="99"/>
    <w:semiHidden/>
    <w:qFormat/>
    <w:rsid w:val="00AC05F9"/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1a">
    <w:name w:val="Абзац списка1"/>
    <w:basedOn w:val="a0"/>
    <w:uiPriority w:val="34"/>
    <w:qFormat/>
    <w:rsid w:val="00AC05F9"/>
    <w:pPr>
      <w:ind w:left="720"/>
      <w:contextualSpacing/>
    </w:pPr>
  </w:style>
  <w:style w:type="paragraph" w:customStyle="1" w:styleId="aff4">
    <w:name w:val="Прижатый влево"/>
    <w:basedOn w:val="a0"/>
    <w:next w:val="a0"/>
    <w:uiPriority w:val="99"/>
    <w:rsid w:val="00C35C15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hAnsi="Arial" w:cs="Arial"/>
      <w:color w:val="auto"/>
      <w:sz w:val="24"/>
      <w:szCs w:val="24"/>
      <w:lang w:eastAsia="ru-RU"/>
    </w:rPr>
  </w:style>
  <w:style w:type="character" w:customStyle="1" w:styleId="aff5">
    <w:name w:val="Гипертекстовая ссылка"/>
    <w:basedOn w:val="a1"/>
    <w:uiPriority w:val="99"/>
    <w:rsid w:val="007E6A90"/>
    <w:rPr>
      <w:color w:val="106BBE"/>
    </w:rPr>
  </w:style>
  <w:style w:type="paragraph" w:customStyle="1" w:styleId="Default">
    <w:name w:val="Default"/>
    <w:rsid w:val="00A04C0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f6">
    <w:name w:val="List Paragraph"/>
    <w:basedOn w:val="a0"/>
    <w:uiPriority w:val="99"/>
    <w:qFormat/>
    <w:rsid w:val="00F52A6C"/>
    <w:pPr>
      <w:spacing w:after="200"/>
      <w:ind w:left="720" w:firstLine="0"/>
      <w:contextualSpacing/>
      <w:jc w:val="left"/>
    </w:pPr>
    <w:rPr>
      <w:rFonts w:ascii="Calibri" w:hAnsi="Calibri"/>
      <w:color w:val="auto"/>
      <w:lang w:eastAsia="ru-RU"/>
    </w:rPr>
  </w:style>
  <w:style w:type="paragraph" w:styleId="aff7">
    <w:name w:val="endnote text"/>
    <w:basedOn w:val="a0"/>
    <w:link w:val="aff8"/>
    <w:uiPriority w:val="99"/>
    <w:semiHidden/>
    <w:unhideWhenUsed/>
    <w:rsid w:val="00E75B1A"/>
    <w:pPr>
      <w:spacing w:after="0" w:line="240" w:lineRule="auto"/>
    </w:pPr>
    <w:rPr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uiPriority w:val="99"/>
    <w:semiHidden/>
    <w:rsid w:val="00E75B1A"/>
    <w:rPr>
      <w:color w:val="000000"/>
      <w:lang w:eastAsia="en-US"/>
    </w:rPr>
  </w:style>
  <w:style w:type="character" w:styleId="aff9">
    <w:name w:val="endnote reference"/>
    <w:basedOn w:val="a1"/>
    <w:uiPriority w:val="99"/>
    <w:semiHidden/>
    <w:unhideWhenUsed/>
    <w:rsid w:val="00E75B1A"/>
    <w:rPr>
      <w:vertAlign w:val="superscript"/>
    </w:rPr>
  </w:style>
  <w:style w:type="character" w:customStyle="1" w:styleId="1b">
    <w:name w:val="Неразрешенное упоминание1"/>
    <w:basedOn w:val="a1"/>
    <w:uiPriority w:val="99"/>
    <w:semiHidden/>
    <w:unhideWhenUsed/>
    <w:rsid w:val="00934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sros.ru/organs/kk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100"/>
    <customShpInfo spid="_x0000_s4101"/>
    <customShpInfo spid="_x0000_s4102"/>
    <customShpInfo spid="_x0000_s4099"/>
  </customShpExts>
</s:customData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DF3769-9D31-47DE-85FC-5B130D222FFF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8F547202-00A2-4A49-B304-E7BD7D0351C7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67CD7E9F-E5FC-444C-9EC2-107211AF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3535</TotalTime>
  <Pages>5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Associaction Sakhalinstroy</Company>
  <LinksUpToDate>false</LinksUpToDate>
  <CharactersWithSpaces>12547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</dc:creator>
  <cp:lastModifiedBy>Елена Чачина</cp:lastModifiedBy>
  <cp:revision>75</cp:revision>
  <cp:lastPrinted>2024-03-12T00:53:00Z</cp:lastPrinted>
  <dcterms:created xsi:type="dcterms:W3CDTF">2022-09-18T22:24:00Z</dcterms:created>
  <dcterms:modified xsi:type="dcterms:W3CDTF">2024-03-14T01:35:00Z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1049</vt:i4>
  </property>
  <property fmtid="{D5CDD505-2E9C-101B-9397-08002B2CF9AE}" pid="3" name="_Version">
    <vt:lpwstr>0809</vt:lpwstr>
  </property>
  <property fmtid="{D5CDD505-2E9C-101B-9397-08002B2CF9AE}" pid="4" name="KSOProductBuildVer">
    <vt:lpwstr>1049-10.1.0.5490</vt:lpwstr>
  </property>
</Properties>
</file>